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6D5F" w14:textId="77777777" w:rsidR="00C7795E" w:rsidRPr="00B94CA5" w:rsidRDefault="00C7795E" w:rsidP="00B94CA5">
      <w:pPr>
        <w:pStyle w:val="ConsPlusNormal"/>
        <w:jc w:val="center"/>
        <w:rPr>
          <w:rFonts w:ascii="Arial" w:hAnsi="Arial" w:cs="Arial"/>
          <w:bCs/>
          <w:sz w:val="24"/>
          <w:szCs w:val="24"/>
        </w:rPr>
      </w:pPr>
      <w:r w:rsidRPr="00B94CA5">
        <w:rPr>
          <w:rFonts w:ascii="Arial" w:hAnsi="Arial" w:cs="Arial"/>
          <w:bCs/>
          <w:noProof/>
          <w:sz w:val="24"/>
          <w:szCs w:val="24"/>
        </w:rPr>
        <w:drawing>
          <wp:inline distT="0" distB="0" distL="0" distR="0" wp14:anchorId="40C226A4" wp14:editId="64FB1431">
            <wp:extent cx="372457" cy="4679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807" cy="469692"/>
                    </a:xfrm>
                    <a:prstGeom prst="rect">
                      <a:avLst/>
                    </a:prstGeom>
                    <a:noFill/>
                    <a:ln>
                      <a:noFill/>
                    </a:ln>
                  </pic:spPr>
                </pic:pic>
              </a:graphicData>
            </a:graphic>
          </wp:inline>
        </w:drawing>
      </w:r>
    </w:p>
    <w:p w14:paraId="0E19B619" w14:textId="77777777" w:rsidR="00C7795E" w:rsidRPr="00B94CA5" w:rsidRDefault="00C7795E" w:rsidP="00B94CA5">
      <w:pPr>
        <w:pStyle w:val="ConsPlusNormal"/>
        <w:jc w:val="center"/>
        <w:rPr>
          <w:rFonts w:ascii="Arial" w:hAnsi="Arial" w:cs="Arial"/>
          <w:bCs/>
          <w:sz w:val="24"/>
          <w:szCs w:val="24"/>
        </w:rPr>
      </w:pPr>
      <w:r w:rsidRPr="00B94CA5">
        <w:rPr>
          <w:rFonts w:ascii="Arial" w:eastAsia="Lucida Sans Unicode" w:hAnsi="Arial" w:cs="Arial"/>
          <w:bCs/>
          <w:kern w:val="1"/>
          <w:sz w:val="24"/>
          <w:szCs w:val="24"/>
        </w:rPr>
        <w:t xml:space="preserve">АДМИНИСТРАЦИЯ </w:t>
      </w:r>
    </w:p>
    <w:p w14:paraId="0B6B95BB" w14:textId="77777777" w:rsidR="00C7795E" w:rsidRPr="00B94CA5" w:rsidRDefault="00C7795E" w:rsidP="00B94CA5">
      <w:pPr>
        <w:widowControl w:val="0"/>
        <w:suppressAutoHyphens/>
        <w:spacing w:after="0" w:line="240" w:lineRule="auto"/>
        <w:jc w:val="center"/>
        <w:rPr>
          <w:rFonts w:ascii="Arial" w:eastAsia="Lucida Sans Unicode" w:hAnsi="Arial" w:cs="Arial"/>
          <w:bCs/>
          <w:kern w:val="1"/>
          <w:sz w:val="24"/>
          <w:szCs w:val="24"/>
          <w:lang w:eastAsia="ru-RU"/>
        </w:rPr>
      </w:pPr>
      <w:r w:rsidRPr="00B94CA5">
        <w:rPr>
          <w:rFonts w:ascii="Arial" w:eastAsia="Lucida Sans Unicode" w:hAnsi="Arial" w:cs="Arial"/>
          <w:bCs/>
          <w:kern w:val="1"/>
          <w:sz w:val="24"/>
          <w:szCs w:val="24"/>
          <w:lang w:eastAsia="ru-RU"/>
        </w:rPr>
        <w:t>ГОРОДСКОГО ПОСЕЛЕНИЯ ГОРОД КАЛАЧ</w:t>
      </w:r>
    </w:p>
    <w:p w14:paraId="395BE6B3" w14:textId="77777777" w:rsidR="00C7795E" w:rsidRPr="00B94CA5" w:rsidRDefault="00C7795E" w:rsidP="00B94CA5">
      <w:pPr>
        <w:widowControl w:val="0"/>
        <w:suppressAutoHyphens/>
        <w:spacing w:after="0" w:line="240" w:lineRule="auto"/>
        <w:jc w:val="center"/>
        <w:rPr>
          <w:rFonts w:ascii="Arial" w:eastAsia="Lucida Sans Unicode" w:hAnsi="Arial" w:cs="Arial"/>
          <w:bCs/>
          <w:kern w:val="1"/>
          <w:sz w:val="24"/>
          <w:szCs w:val="24"/>
          <w:lang w:eastAsia="ru-RU"/>
        </w:rPr>
      </w:pPr>
      <w:r w:rsidRPr="00B94CA5">
        <w:rPr>
          <w:rFonts w:ascii="Arial" w:eastAsia="Lucida Sans Unicode" w:hAnsi="Arial" w:cs="Arial"/>
          <w:bCs/>
          <w:kern w:val="1"/>
          <w:sz w:val="24"/>
          <w:szCs w:val="24"/>
          <w:lang w:eastAsia="ru-RU"/>
        </w:rPr>
        <w:t xml:space="preserve">КАЛАЧЕЕВСКОГО МУНИЦИПАЛЬНОГО РАЙОНА </w:t>
      </w:r>
    </w:p>
    <w:p w14:paraId="15AE2A9C" w14:textId="77777777" w:rsidR="00C7795E" w:rsidRPr="00B94CA5" w:rsidRDefault="00C7795E" w:rsidP="00B94CA5">
      <w:pPr>
        <w:widowControl w:val="0"/>
        <w:suppressAutoHyphens/>
        <w:spacing w:after="0" w:line="240" w:lineRule="auto"/>
        <w:jc w:val="center"/>
        <w:rPr>
          <w:rFonts w:ascii="Arial" w:eastAsia="Lucida Sans Unicode" w:hAnsi="Arial" w:cs="Arial"/>
          <w:bCs/>
          <w:kern w:val="1"/>
          <w:sz w:val="24"/>
          <w:szCs w:val="24"/>
          <w:lang w:eastAsia="ru-RU"/>
        </w:rPr>
      </w:pPr>
      <w:r w:rsidRPr="00B94CA5">
        <w:rPr>
          <w:rFonts w:ascii="Arial" w:eastAsia="Lucida Sans Unicode" w:hAnsi="Arial" w:cs="Arial"/>
          <w:bCs/>
          <w:kern w:val="1"/>
          <w:sz w:val="24"/>
          <w:szCs w:val="24"/>
          <w:lang w:eastAsia="ru-RU"/>
        </w:rPr>
        <w:t>ВОРОНЕЖСКОЙ ОБЛАСТИ</w:t>
      </w:r>
    </w:p>
    <w:p w14:paraId="55A56462" w14:textId="77777777" w:rsidR="00C7795E" w:rsidRPr="00B94CA5" w:rsidRDefault="00C7795E" w:rsidP="00B94CA5">
      <w:pPr>
        <w:widowControl w:val="0"/>
        <w:suppressAutoHyphens/>
        <w:spacing w:after="0" w:line="240" w:lineRule="auto"/>
        <w:jc w:val="center"/>
        <w:rPr>
          <w:rFonts w:ascii="Arial" w:eastAsia="Lucida Sans Unicode" w:hAnsi="Arial" w:cs="Arial"/>
          <w:bCs/>
          <w:kern w:val="1"/>
          <w:sz w:val="24"/>
          <w:szCs w:val="24"/>
          <w:lang w:eastAsia="ru-RU"/>
        </w:rPr>
      </w:pPr>
    </w:p>
    <w:p w14:paraId="4508E8E8" w14:textId="77777777" w:rsidR="00C7795E" w:rsidRPr="00B94CA5" w:rsidRDefault="00C7795E" w:rsidP="00B94CA5">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B94CA5">
        <w:rPr>
          <w:rFonts w:ascii="Arial" w:eastAsia="Lucida Sans Unicode" w:hAnsi="Arial" w:cs="Arial"/>
          <w:bCs/>
          <w:kern w:val="1"/>
          <w:sz w:val="24"/>
          <w:szCs w:val="24"/>
          <w:lang w:eastAsia="ru-RU"/>
        </w:rPr>
        <w:t>ПОСТАНОВЛЕНИЕ</w:t>
      </w:r>
    </w:p>
    <w:p w14:paraId="01DBD5F1" w14:textId="77777777" w:rsidR="00C7795E" w:rsidRPr="00B94CA5" w:rsidRDefault="00C7795E" w:rsidP="00B94CA5">
      <w:pPr>
        <w:widowControl w:val="0"/>
        <w:suppressAutoHyphens/>
        <w:spacing w:after="0" w:line="240" w:lineRule="auto"/>
        <w:jc w:val="both"/>
        <w:rPr>
          <w:rFonts w:ascii="Arial" w:eastAsia="Lucida Sans Unicode" w:hAnsi="Arial" w:cs="Arial"/>
          <w:bCs/>
          <w:kern w:val="1"/>
          <w:sz w:val="24"/>
          <w:szCs w:val="24"/>
          <w:lang w:eastAsia="ru-RU"/>
        </w:rPr>
      </w:pPr>
    </w:p>
    <w:p w14:paraId="69AB20DE" w14:textId="77777777" w:rsidR="00C7795E" w:rsidRPr="00B94CA5" w:rsidRDefault="00C7795E" w:rsidP="00B94CA5">
      <w:pPr>
        <w:widowControl w:val="0"/>
        <w:suppressAutoHyphens/>
        <w:spacing w:after="0" w:line="240" w:lineRule="auto"/>
        <w:jc w:val="both"/>
        <w:rPr>
          <w:rFonts w:ascii="Arial" w:eastAsia="Lucida Sans Unicode" w:hAnsi="Arial" w:cs="Arial"/>
          <w:bCs/>
          <w:kern w:val="1"/>
          <w:sz w:val="24"/>
          <w:szCs w:val="24"/>
          <w:lang w:eastAsia="ru-RU"/>
        </w:rPr>
      </w:pPr>
    </w:p>
    <w:p w14:paraId="6518C5D5" w14:textId="4D12A87B" w:rsidR="00C7795E" w:rsidRPr="00B94CA5" w:rsidRDefault="00C7795E" w:rsidP="00B94CA5">
      <w:pPr>
        <w:widowControl w:val="0"/>
        <w:tabs>
          <w:tab w:val="left" w:pos="8190"/>
        </w:tabs>
        <w:suppressAutoHyphens/>
        <w:spacing w:after="0" w:line="240" w:lineRule="auto"/>
        <w:jc w:val="both"/>
        <w:rPr>
          <w:rFonts w:ascii="Arial" w:eastAsia="Lucida Sans Unicode" w:hAnsi="Arial" w:cs="Arial"/>
          <w:bCs/>
          <w:kern w:val="1"/>
          <w:sz w:val="24"/>
          <w:szCs w:val="24"/>
          <w:lang w:eastAsia="ru-RU"/>
        </w:rPr>
      </w:pPr>
      <w:r w:rsidRPr="00B94CA5">
        <w:rPr>
          <w:rFonts w:ascii="Arial" w:eastAsia="Lucida Sans Unicode" w:hAnsi="Arial" w:cs="Arial"/>
          <w:bCs/>
          <w:kern w:val="1"/>
          <w:sz w:val="24"/>
          <w:szCs w:val="24"/>
          <w:lang w:eastAsia="ru-RU"/>
        </w:rPr>
        <w:t>от "</w:t>
      </w:r>
      <w:r w:rsidR="0051112C">
        <w:rPr>
          <w:rFonts w:ascii="Arial" w:eastAsia="Lucida Sans Unicode" w:hAnsi="Arial" w:cs="Arial"/>
          <w:bCs/>
          <w:kern w:val="1"/>
          <w:sz w:val="24"/>
          <w:szCs w:val="24"/>
          <w:lang w:eastAsia="ru-RU"/>
        </w:rPr>
        <w:t>22</w:t>
      </w:r>
      <w:r w:rsidR="00B67472" w:rsidRPr="00B94CA5">
        <w:rPr>
          <w:rFonts w:ascii="Arial" w:eastAsia="Lucida Sans Unicode" w:hAnsi="Arial" w:cs="Arial"/>
          <w:bCs/>
          <w:kern w:val="1"/>
          <w:sz w:val="24"/>
          <w:szCs w:val="24"/>
          <w:lang w:eastAsia="ru-RU"/>
        </w:rPr>
        <w:t xml:space="preserve">" </w:t>
      </w:r>
      <w:r w:rsidR="00005B55" w:rsidRPr="00B94CA5">
        <w:rPr>
          <w:rFonts w:ascii="Arial" w:eastAsia="Lucida Sans Unicode" w:hAnsi="Arial" w:cs="Arial"/>
          <w:bCs/>
          <w:kern w:val="1"/>
          <w:sz w:val="24"/>
          <w:szCs w:val="24"/>
          <w:lang w:eastAsia="ru-RU"/>
        </w:rPr>
        <w:t>декабря</w:t>
      </w:r>
      <w:r w:rsidR="007C7CB2" w:rsidRPr="00B94CA5">
        <w:rPr>
          <w:rFonts w:ascii="Arial" w:eastAsia="Lucida Sans Unicode" w:hAnsi="Arial" w:cs="Arial"/>
          <w:bCs/>
          <w:kern w:val="1"/>
          <w:sz w:val="24"/>
          <w:szCs w:val="24"/>
          <w:lang w:eastAsia="ru-RU"/>
        </w:rPr>
        <w:t xml:space="preserve"> 20</w:t>
      </w:r>
      <w:r w:rsidR="00576493" w:rsidRPr="00B94CA5">
        <w:rPr>
          <w:rFonts w:ascii="Arial" w:eastAsia="Lucida Sans Unicode" w:hAnsi="Arial" w:cs="Arial"/>
          <w:bCs/>
          <w:kern w:val="1"/>
          <w:sz w:val="24"/>
          <w:szCs w:val="24"/>
          <w:lang w:eastAsia="ru-RU"/>
        </w:rPr>
        <w:t>2</w:t>
      </w:r>
      <w:r w:rsidR="00DF268D" w:rsidRPr="00B94CA5">
        <w:rPr>
          <w:rFonts w:ascii="Arial" w:eastAsia="Lucida Sans Unicode" w:hAnsi="Arial" w:cs="Arial"/>
          <w:bCs/>
          <w:kern w:val="1"/>
          <w:sz w:val="24"/>
          <w:szCs w:val="24"/>
          <w:lang w:eastAsia="ru-RU"/>
        </w:rPr>
        <w:t>2</w:t>
      </w:r>
      <w:r w:rsidRPr="00B94CA5">
        <w:rPr>
          <w:rFonts w:ascii="Arial" w:eastAsia="Lucida Sans Unicode" w:hAnsi="Arial" w:cs="Arial"/>
          <w:bCs/>
          <w:kern w:val="1"/>
          <w:sz w:val="24"/>
          <w:szCs w:val="24"/>
          <w:lang w:eastAsia="ru-RU"/>
        </w:rPr>
        <w:t xml:space="preserve"> г.</w:t>
      </w:r>
      <w:r w:rsidR="00B94CA5">
        <w:rPr>
          <w:rFonts w:ascii="Arial" w:eastAsia="Lucida Sans Unicode" w:hAnsi="Arial" w:cs="Arial"/>
          <w:bCs/>
          <w:kern w:val="1"/>
          <w:sz w:val="24"/>
          <w:szCs w:val="24"/>
          <w:lang w:eastAsia="ru-RU"/>
        </w:rPr>
        <w:tab/>
        <w:t xml:space="preserve">№ </w:t>
      </w:r>
      <w:r w:rsidR="0051112C">
        <w:rPr>
          <w:rFonts w:ascii="Arial" w:eastAsia="Lucida Sans Unicode" w:hAnsi="Arial" w:cs="Arial"/>
          <w:bCs/>
          <w:kern w:val="1"/>
          <w:sz w:val="24"/>
          <w:szCs w:val="24"/>
          <w:lang w:eastAsia="ru-RU"/>
        </w:rPr>
        <w:t>561</w:t>
      </w:r>
    </w:p>
    <w:p w14:paraId="026A5D6A" w14:textId="438A61A2" w:rsidR="00C7795E" w:rsidRPr="00B94CA5" w:rsidRDefault="00C7795E" w:rsidP="00B94CA5">
      <w:pPr>
        <w:widowControl w:val="0"/>
        <w:suppressAutoHyphens/>
        <w:spacing w:after="0" w:line="240" w:lineRule="auto"/>
        <w:jc w:val="both"/>
        <w:rPr>
          <w:rFonts w:ascii="Arial" w:eastAsia="Lucida Sans Unicode" w:hAnsi="Arial" w:cs="Arial"/>
          <w:bCs/>
          <w:kern w:val="1"/>
          <w:sz w:val="24"/>
          <w:szCs w:val="24"/>
          <w:lang w:eastAsia="ru-RU"/>
        </w:rPr>
      </w:pPr>
      <w:r w:rsidRPr="00B94CA5">
        <w:rPr>
          <w:rFonts w:ascii="Arial" w:eastAsia="Lucida Sans Unicode" w:hAnsi="Arial" w:cs="Arial"/>
          <w:bCs/>
          <w:kern w:val="1"/>
          <w:sz w:val="24"/>
          <w:szCs w:val="24"/>
          <w:lang w:eastAsia="ru-RU"/>
        </w:rPr>
        <w:t>г. Калач</w:t>
      </w:r>
    </w:p>
    <w:p w14:paraId="458E679A" w14:textId="77777777" w:rsidR="00030901" w:rsidRPr="00B94CA5" w:rsidRDefault="00030901" w:rsidP="00B94CA5">
      <w:pPr>
        <w:widowControl w:val="0"/>
        <w:suppressAutoHyphens/>
        <w:spacing w:after="0" w:line="240" w:lineRule="auto"/>
        <w:jc w:val="both"/>
        <w:rPr>
          <w:rFonts w:ascii="Arial" w:eastAsia="Lucida Sans Unicode" w:hAnsi="Arial" w:cs="Arial"/>
          <w:bCs/>
          <w:kern w:val="1"/>
          <w:sz w:val="24"/>
          <w:szCs w:val="24"/>
          <w:lang w:eastAsia="ru-RU"/>
        </w:rPr>
      </w:pPr>
    </w:p>
    <w:p w14:paraId="03294C5A" w14:textId="413AC2A4" w:rsidR="00C7795E" w:rsidRPr="00B94CA5" w:rsidRDefault="00030901" w:rsidP="00B94CA5">
      <w:pPr>
        <w:tabs>
          <w:tab w:val="left" w:pos="5954"/>
          <w:tab w:val="right" w:pos="9900"/>
        </w:tabs>
        <w:spacing w:after="0" w:line="240" w:lineRule="auto"/>
        <w:ind w:firstLine="709"/>
        <w:jc w:val="center"/>
        <w:rPr>
          <w:rFonts w:ascii="Arial" w:eastAsia="Times New Roman" w:hAnsi="Arial" w:cs="Arial"/>
          <w:b/>
          <w:sz w:val="32"/>
          <w:szCs w:val="32"/>
          <w:lang w:eastAsia="ru-RU"/>
        </w:rPr>
      </w:pPr>
      <w:r w:rsidRPr="00B94CA5">
        <w:rPr>
          <w:rFonts w:ascii="Arial" w:eastAsia="Times New Roman" w:hAnsi="Arial" w:cs="Arial"/>
          <w:b/>
          <w:sz w:val="32"/>
          <w:szCs w:val="32"/>
          <w:lang w:eastAsia="ru-RU"/>
        </w:rPr>
        <w:t xml:space="preserve">О внесении изменений в постановление администрации городского поселения город Калач от 22.03.2016 № 95 </w:t>
      </w:r>
      <w:r w:rsidR="0022692F" w:rsidRPr="00B94CA5">
        <w:rPr>
          <w:rFonts w:ascii="Arial" w:eastAsia="Times New Roman" w:hAnsi="Arial" w:cs="Arial"/>
          <w:b/>
          <w:sz w:val="32"/>
          <w:szCs w:val="32"/>
          <w:lang w:eastAsia="ru-RU"/>
        </w:rPr>
        <w:t>«</w:t>
      </w:r>
      <w:r w:rsidR="00C7795E" w:rsidRPr="00B94CA5">
        <w:rPr>
          <w:rFonts w:ascii="Arial" w:eastAsia="Times New Roman" w:hAnsi="Arial" w:cs="Arial"/>
          <w:b/>
          <w:sz w:val="32"/>
          <w:szCs w:val="32"/>
          <w:lang w:eastAsia="ru-RU"/>
        </w:rPr>
        <w:t xml:space="preserve">Об утверждении </w:t>
      </w:r>
      <w:r w:rsidR="00D65569" w:rsidRPr="00B94CA5">
        <w:rPr>
          <w:rFonts w:ascii="Arial" w:eastAsia="Times New Roman" w:hAnsi="Arial" w:cs="Arial"/>
          <w:b/>
          <w:sz w:val="32"/>
          <w:szCs w:val="32"/>
          <w:lang w:eastAsia="ru-RU"/>
        </w:rPr>
        <w:t>а</w:t>
      </w:r>
      <w:r w:rsidR="00C7795E" w:rsidRPr="00B94CA5">
        <w:rPr>
          <w:rFonts w:ascii="Arial" w:eastAsia="Times New Roman" w:hAnsi="Arial" w:cs="Arial"/>
          <w:b/>
          <w:sz w:val="32"/>
          <w:szCs w:val="32"/>
          <w:lang w:eastAsia="ru-RU"/>
        </w:rPr>
        <w:t>дминистративного регламента по предоставлению муниципальной услуги «</w:t>
      </w:r>
      <w:r w:rsidR="00C7795E" w:rsidRPr="00B94CA5">
        <w:rPr>
          <w:rFonts w:ascii="Arial" w:hAnsi="Arial" w:cs="Arial"/>
          <w:b/>
          <w:sz w:val="32"/>
          <w:szCs w:val="3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7795E" w:rsidRPr="00B94CA5">
        <w:rPr>
          <w:rFonts w:ascii="Arial" w:eastAsia="Times New Roman" w:hAnsi="Arial" w:cs="Arial"/>
          <w:b/>
          <w:sz w:val="32"/>
          <w:szCs w:val="32"/>
          <w:lang w:eastAsia="ru-RU"/>
        </w:rPr>
        <w:t>»</w:t>
      </w:r>
      <w:r w:rsidRPr="00B94CA5">
        <w:rPr>
          <w:rFonts w:ascii="Arial" w:eastAsia="Lucida Sans Unicode" w:hAnsi="Arial" w:cs="Arial"/>
          <w:b/>
          <w:color w:val="000000" w:themeColor="text1"/>
          <w:kern w:val="1"/>
          <w:sz w:val="32"/>
          <w:szCs w:val="32"/>
          <w:lang w:eastAsia="ar-SA"/>
        </w:rPr>
        <w:t xml:space="preserve"> (в редакции постановлени</w:t>
      </w:r>
      <w:r w:rsidR="00D65569" w:rsidRPr="00B94CA5">
        <w:rPr>
          <w:rFonts w:ascii="Arial" w:eastAsia="Lucida Sans Unicode" w:hAnsi="Arial" w:cs="Arial"/>
          <w:b/>
          <w:color w:val="000000" w:themeColor="text1"/>
          <w:kern w:val="1"/>
          <w:sz w:val="32"/>
          <w:szCs w:val="32"/>
          <w:lang w:eastAsia="ar-SA"/>
        </w:rPr>
        <w:t>я</w:t>
      </w:r>
      <w:r w:rsidRPr="00B94CA5">
        <w:rPr>
          <w:rFonts w:ascii="Arial" w:eastAsia="Lucida Sans Unicode" w:hAnsi="Arial" w:cs="Arial"/>
          <w:b/>
          <w:color w:val="000000" w:themeColor="text1"/>
          <w:kern w:val="1"/>
          <w:sz w:val="32"/>
          <w:szCs w:val="32"/>
          <w:lang w:eastAsia="ar-SA"/>
        </w:rPr>
        <w:t xml:space="preserve"> от 09.06.2016 № 262</w:t>
      </w:r>
      <w:r w:rsidR="00212F1C" w:rsidRPr="00B94CA5">
        <w:rPr>
          <w:rFonts w:ascii="Arial" w:eastAsia="Lucida Sans Unicode" w:hAnsi="Arial" w:cs="Arial"/>
          <w:b/>
          <w:color w:val="000000" w:themeColor="text1"/>
          <w:kern w:val="1"/>
          <w:sz w:val="32"/>
          <w:szCs w:val="32"/>
          <w:lang w:eastAsia="ar-SA"/>
        </w:rPr>
        <w:t>, от 17.04.2019 № 170</w:t>
      </w:r>
      <w:r w:rsidR="00DF268D" w:rsidRPr="00B94CA5">
        <w:rPr>
          <w:rFonts w:ascii="Arial" w:eastAsia="Lucida Sans Unicode" w:hAnsi="Arial" w:cs="Arial"/>
          <w:b/>
          <w:color w:val="000000" w:themeColor="text1"/>
          <w:kern w:val="1"/>
          <w:sz w:val="32"/>
          <w:szCs w:val="32"/>
          <w:lang w:eastAsia="ar-SA"/>
        </w:rPr>
        <w:t>, от 17.02.2021 № 51</w:t>
      </w:r>
      <w:r w:rsidR="002E6FC6" w:rsidRPr="00B94CA5">
        <w:rPr>
          <w:rFonts w:ascii="Arial" w:eastAsia="Lucida Sans Unicode" w:hAnsi="Arial" w:cs="Arial"/>
          <w:b/>
          <w:color w:val="000000" w:themeColor="text1"/>
          <w:kern w:val="1"/>
          <w:sz w:val="32"/>
          <w:szCs w:val="32"/>
          <w:lang w:eastAsia="ar-SA"/>
        </w:rPr>
        <w:t>, от 01.04.2022 № 137</w:t>
      </w:r>
      <w:r w:rsidR="000F5A10" w:rsidRPr="00B94CA5">
        <w:rPr>
          <w:rFonts w:ascii="Arial" w:eastAsia="Lucida Sans Unicode" w:hAnsi="Arial" w:cs="Arial"/>
          <w:b/>
          <w:color w:val="000000" w:themeColor="text1"/>
          <w:kern w:val="1"/>
          <w:sz w:val="32"/>
          <w:szCs w:val="32"/>
          <w:lang w:eastAsia="ar-SA"/>
        </w:rPr>
        <w:t>, от 03.10.</w:t>
      </w:r>
      <w:r w:rsidR="00895522" w:rsidRPr="00B94CA5">
        <w:rPr>
          <w:rFonts w:ascii="Arial" w:eastAsia="Lucida Sans Unicode" w:hAnsi="Arial" w:cs="Arial"/>
          <w:b/>
          <w:color w:val="000000" w:themeColor="text1"/>
          <w:kern w:val="1"/>
          <w:sz w:val="32"/>
          <w:szCs w:val="32"/>
          <w:lang w:eastAsia="ar-SA"/>
        </w:rPr>
        <w:t>20</w:t>
      </w:r>
      <w:r w:rsidR="000F5A10" w:rsidRPr="00B94CA5">
        <w:rPr>
          <w:rFonts w:ascii="Arial" w:eastAsia="Lucida Sans Unicode" w:hAnsi="Arial" w:cs="Arial"/>
          <w:b/>
          <w:color w:val="000000" w:themeColor="text1"/>
          <w:kern w:val="1"/>
          <w:sz w:val="32"/>
          <w:szCs w:val="32"/>
          <w:lang w:eastAsia="ar-SA"/>
        </w:rPr>
        <w:t>22 № 389</w:t>
      </w:r>
      <w:r w:rsidRPr="00B94CA5">
        <w:rPr>
          <w:rFonts w:ascii="Arial" w:eastAsia="Lucida Sans Unicode" w:hAnsi="Arial" w:cs="Arial"/>
          <w:b/>
          <w:color w:val="000000" w:themeColor="text1"/>
          <w:kern w:val="1"/>
          <w:sz w:val="32"/>
          <w:szCs w:val="32"/>
          <w:lang w:eastAsia="ar-SA"/>
        </w:rPr>
        <w:t>)</w:t>
      </w:r>
    </w:p>
    <w:p w14:paraId="6262D529" w14:textId="77777777" w:rsidR="00C7795E" w:rsidRPr="00B94CA5" w:rsidRDefault="00C7795E" w:rsidP="00B94CA5">
      <w:pPr>
        <w:tabs>
          <w:tab w:val="right" w:pos="9900"/>
        </w:tabs>
        <w:spacing w:after="0" w:line="240" w:lineRule="auto"/>
        <w:ind w:right="4444"/>
        <w:jc w:val="both"/>
        <w:rPr>
          <w:rFonts w:ascii="Arial" w:eastAsia="Times New Roman" w:hAnsi="Arial" w:cs="Arial"/>
          <w:bCs/>
          <w:sz w:val="24"/>
          <w:szCs w:val="24"/>
          <w:lang w:eastAsia="ru-RU"/>
        </w:rPr>
      </w:pPr>
    </w:p>
    <w:p w14:paraId="04987625" w14:textId="0649E420" w:rsidR="00030901" w:rsidRPr="00B94CA5" w:rsidRDefault="00690543" w:rsidP="00B94CA5">
      <w:pPr>
        <w:spacing w:after="0" w:line="240" w:lineRule="auto"/>
        <w:ind w:firstLine="709"/>
        <w:jc w:val="both"/>
        <w:rPr>
          <w:rFonts w:ascii="Arial" w:eastAsia="Times New Roman" w:hAnsi="Arial" w:cs="Arial"/>
          <w:bCs/>
          <w:sz w:val="24"/>
          <w:szCs w:val="24"/>
          <w:lang w:eastAsia="ru-RU"/>
        </w:rPr>
      </w:pPr>
      <w:r w:rsidRPr="00B94CA5">
        <w:rPr>
          <w:rFonts w:ascii="Arial" w:eastAsia="Times New Roman" w:hAnsi="Arial" w:cs="Arial"/>
          <w:bCs/>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соответствии с действующим законодательством, в целях приведения административного регламента в соответствие,</w:t>
      </w:r>
      <w:r w:rsidR="00C7795E" w:rsidRPr="00B94CA5">
        <w:rPr>
          <w:rFonts w:ascii="Arial" w:eastAsia="Times New Roman" w:hAnsi="Arial" w:cs="Arial"/>
          <w:bCs/>
          <w:sz w:val="24"/>
          <w:szCs w:val="24"/>
          <w:lang w:eastAsia="ru-RU"/>
        </w:rPr>
        <w:t xml:space="preserve"> администрация городского поселения город Калач </w:t>
      </w:r>
      <w:r w:rsidR="00030901" w:rsidRPr="00B94CA5">
        <w:rPr>
          <w:rFonts w:ascii="Arial" w:eastAsia="Times New Roman" w:hAnsi="Arial" w:cs="Arial"/>
          <w:bCs/>
          <w:sz w:val="24"/>
          <w:szCs w:val="24"/>
          <w:lang w:eastAsia="ru-RU"/>
        </w:rPr>
        <w:t xml:space="preserve">Калачеевского муниципального района Воронежской области </w:t>
      </w:r>
    </w:p>
    <w:p w14:paraId="67F9114D" w14:textId="77777777" w:rsidR="00C7795E" w:rsidRPr="00B94CA5" w:rsidRDefault="00C7795E" w:rsidP="00B94CA5">
      <w:pPr>
        <w:spacing w:after="0" w:line="240" w:lineRule="auto"/>
        <w:ind w:firstLine="709"/>
        <w:jc w:val="center"/>
        <w:rPr>
          <w:rFonts w:ascii="Arial" w:eastAsia="Times New Roman" w:hAnsi="Arial" w:cs="Arial"/>
          <w:bCs/>
          <w:sz w:val="24"/>
          <w:szCs w:val="24"/>
          <w:lang w:eastAsia="ru-RU"/>
        </w:rPr>
      </w:pPr>
      <w:r w:rsidRPr="00B94CA5">
        <w:rPr>
          <w:rFonts w:ascii="Arial" w:eastAsia="Times New Roman" w:hAnsi="Arial" w:cs="Arial"/>
          <w:bCs/>
          <w:sz w:val="24"/>
          <w:szCs w:val="24"/>
          <w:lang w:eastAsia="ru-RU"/>
        </w:rPr>
        <w:t>п о с т а н о в л я е т:</w:t>
      </w:r>
    </w:p>
    <w:p w14:paraId="5919A916" w14:textId="77777777" w:rsidR="007F5913" w:rsidRPr="00B94CA5" w:rsidRDefault="00C7795E" w:rsidP="00B94CA5">
      <w:pPr>
        <w:spacing w:after="0" w:line="240" w:lineRule="auto"/>
        <w:ind w:firstLine="709"/>
        <w:jc w:val="both"/>
        <w:rPr>
          <w:rFonts w:ascii="Arial" w:eastAsia="Times New Roman" w:hAnsi="Arial" w:cs="Arial"/>
          <w:bCs/>
          <w:sz w:val="24"/>
          <w:szCs w:val="24"/>
          <w:lang w:eastAsia="ru-RU"/>
        </w:rPr>
      </w:pPr>
      <w:r w:rsidRPr="00B94CA5">
        <w:rPr>
          <w:rFonts w:ascii="Arial" w:eastAsia="Times New Roman" w:hAnsi="Arial" w:cs="Arial"/>
          <w:bCs/>
          <w:sz w:val="24"/>
          <w:szCs w:val="24"/>
          <w:lang w:eastAsia="ru-RU"/>
        </w:rPr>
        <w:t xml:space="preserve">1. </w:t>
      </w:r>
      <w:r w:rsidR="007F5913" w:rsidRPr="00B94CA5">
        <w:rPr>
          <w:rFonts w:ascii="Arial" w:eastAsia="Times New Roman" w:hAnsi="Arial" w:cs="Arial"/>
          <w:bCs/>
          <w:sz w:val="24"/>
          <w:szCs w:val="24"/>
          <w:lang w:eastAsia="ru-RU"/>
        </w:rPr>
        <w:t xml:space="preserve">Внести </w:t>
      </w:r>
      <w:r w:rsidR="00156EFD" w:rsidRPr="00B94CA5">
        <w:rPr>
          <w:rFonts w:ascii="Arial" w:eastAsia="Times New Roman" w:hAnsi="Arial" w:cs="Arial"/>
          <w:bCs/>
          <w:sz w:val="24"/>
          <w:szCs w:val="24"/>
          <w:lang w:eastAsia="ru-RU"/>
        </w:rPr>
        <w:t xml:space="preserve">следующие </w:t>
      </w:r>
      <w:r w:rsidR="00245AAC" w:rsidRPr="00B94CA5">
        <w:rPr>
          <w:rFonts w:ascii="Arial" w:eastAsia="Times New Roman" w:hAnsi="Arial" w:cs="Arial"/>
          <w:bCs/>
          <w:sz w:val="24"/>
          <w:szCs w:val="24"/>
          <w:lang w:eastAsia="ru-RU"/>
        </w:rPr>
        <w:t>изменения в постановление администрации городского поселения город Калач Калачеевского муниципального района Воронежской области от 22.03.2016 № 95 «Об утверждении административного регламента по предоставлению муниципальной услуги</w:t>
      </w:r>
      <w:r w:rsidR="007F5913" w:rsidRPr="00B94CA5">
        <w:rPr>
          <w:rFonts w:ascii="Arial" w:eastAsia="Times New Roman" w:hAnsi="Arial" w:cs="Arial"/>
          <w:bCs/>
          <w:sz w:val="24"/>
          <w:szCs w:val="24"/>
          <w:lang w:eastAsia="ru-RU"/>
        </w:rPr>
        <w:t xml:space="preserve"> «</w:t>
      </w:r>
      <w:r w:rsidR="00501E98" w:rsidRPr="00B94CA5">
        <w:rPr>
          <w:rFonts w:ascii="Arial" w:eastAsia="Times New Roman" w:hAnsi="Arial" w:cs="Arial"/>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F5913" w:rsidRPr="00B94CA5">
        <w:rPr>
          <w:rFonts w:ascii="Arial" w:eastAsia="Times New Roman" w:hAnsi="Arial" w:cs="Arial"/>
          <w:bCs/>
          <w:sz w:val="24"/>
          <w:szCs w:val="24"/>
          <w:lang w:eastAsia="ru-RU"/>
        </w:rPr>
        <w:t>» (в редакции постановлени</w:t>
      </w:r>
      <w:r w:rsidR="007B629E" w:rsidRPr="00B94CA5">
        <w:rPr>
          <w:rFonts w:ascii="Arial" w:eastAsia="Times New Roman" w:hAnsi="Arial" w:cs="Arial"/>
          <w:bCs/>
          <w:sz w:val="24"/>
          <w:szCs w:val="24"/>
          <w:lang w:eastAsia="ru-RU"/>
        </w:rPr>
        <w:t>я</w:t>
      </w:r>
      <w:r w:rsidR="007F5913" w:rsidRPr="00B94CA5">
        <w:rPr>
          <w:rFonts w:ascii="Arial" w:eastAsia="Times New Roman" w:hAnsi="Arial" w:cs="Arial"/>
          <w:bCs/>
          <w:sz w:val="24"/>
          <w:szCs w:val="24"/>
          <w:lang w:eastAsia="ru-RU"/>
        </w:rPr>
        <w:t xml:space="preserve"> от 09.06.2016 № 262</w:t>
      </w:r>
      <w:r w:rsidR="003F172D" w:rsidRPr="00B94CA5">
        <w:rPr>
          <w:rFonts w:ascii="Arial" w:eastAsia="Times New Roman" w:hAnsi="Arial" w:cs="Arial"/>
          <w:bCs/>
          <w:sz w:val="24"/>
          <w:szCs w:val="24"/>
          <w:lang w:eastAsia="ru-RU"/>
        </w:rPr>
        <w:t>, от 17.04.2019 № 170</w:t>
      </w:r>
      <w:r w:rsidR="00DF268D" w:rsidRPr="00B94CA5">
        <w:rPr>
          <w:rFonts w:ascii="Arial" w:eastAsia="Times New Roman" w:hAnsi="Arial" w:cs="Arial"/>
          <w:bCs/>
          <w:sz w:val="24"/>
          <w:szCs w:val="24"/>
          <w:lang w:eastAsia="ru-RU"/>
        </w:rPr>
        <w:t>, от 17.02.2021 № 51</w:t>
      </w:r>
      <w:r w:rsidR="00690543" w:rsidRPr="00B94CA5">
        <w:rPr>
          <w:rFonts w:ascii="Arial" w:eastAsia="Times New Roman" w:hAnsi="Arial" w:cs="Arial"/>
          <w:bCs/>
          <w:sz w:val="24"/>
          <w:szCs w:val="24"/>
          <w:lang w:eastAsia="ru-RU"/>
        </w:rPr>
        <w:t>, от 01.04.2022 № 137</w:t>
      </w:r>
      <w:r w:rsidR="00895522" w:rsidRPr="00B94CA5">
        <w:rPr>
          <w:rFonts w:ascii="Arial" w:eastAsia="Times New Roman" w:hAnsi="Arial" w:cs="Arial"/>
          <w:bCs/>
          <w:sz w:val="24"/>
          <w:szCs w:val="24"/>
          <w:lang w:eastAsia="ru-RU"/>
        </w:rPr>
        <w:t>, от 03.10.2022 № 389</w:t>
      </w:r>
      <w:r w:rsidR="007F5913" w:rsidRPr="00B94CA5">
        <w:rPr>
          <w:rFonts w:ascii="Arial" w:eastAsia="Times New Roman" w:hAnsi="Arial" w:cs="Arial"/>
          <w:bCs/>
          <w:sz w:val="24"/>
          <w:szCs w:val="24"/>
          <w:lang w:eastAsia="ru-RU"/>
        </w:rPr>
        <w:t>)</w:t>
      </w:r>
      <w:r w:rsidR="00BB57AF" w:rsidRPr="00B94CA5">
        <w:rPr>
          <w:rFonts w:ascii="Arial" w:eastAsia="Times New Roman" w:hAnsi="Arial" w:cs="Arial"/>
          <w:bCs/>
          <w:sz w:val="24"/>
          <w:szCs w:val="24"/>
          <w:lang w:eastAsia="ru-RU"/>
        </w:rPr>
        <w:t>, (далее – административный регламент)</w:t>
      </w:r>
      <w:r w:rsidR="007F5913" w:rsidRPr="00B94CA5">
        <w:rPr>
          <w:rFonts w:ascii="Arial" w:eastAsia="Times New Roman" w:hAnsi="Arial" w:cs="Arial"/>
          <w:bCs/>
          <w:sz w:val="24"/>
          <w:szCs w:val="24"/>
          <w:lang w:eastAsia="ru-RU"/>
        </w:rPr>
        <w:t>:</w:t>
      </w:r>
    </w:p>
    <w:p w14:paraId="4878A355" w14:textId="77777777" w:rsidR="00245AAC" w:rsidRPr="00B94CA5" w:rsidRDefault="00245AAC" w:rsidP="00B94CA5">
      <w:pPr>
        <w:pStyle w:val="a3"/>
        <w:numPr>
          <w:ilvl w:val="1"/>
          <w:numId w:val="33"/>
        </w:numPr>
        <w:spacing w:after="0" w:line="240" w:lineRule="auto"/>
        <w:ind w:left="0" w:firstLine="709"/>
        <w:jc w:val="both"/>
        <w:rPr>
          <w:rFonts w:ascii="Arial" w:eastAsia="Times New Roman" w:hAnsi="Arial" w:cs="Arial"/>
          <w:bCs/>
          <w:sz w:val="24"/>
          <w:szCs w:val="24"/>
          <w:lang w:eastAsia="ru-RU"/>
        </w:rPr>
      </w:pPr>
      <w:r w:rsidRPr="00B94CA5">
        <w:rPr>
          <w:rFonts w:ascii="Arial" w:eastAsia="Times New Roman" w:hAnsi="Arial" w:cs="Arial"/>
          <w:bCs/>
          <w:sz w:val="24"/>
          <w:szCs w:val="24"/>
          <w:lang w:eastAsia="ru-RU"/>
        </w:rPr>
        <w:t xml:space="preserve">В административном регламенте: </w:t>
      </w:r>
    </w:p>
    <w:p w14:paraId="571ED4C3"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1.1.1. Раздел 5 изложить в следующей редакции:</w:t>
      </w:r>
    </w:p>
    <w:p w14:paraId="54D5115C" w14:textId="31D0B7B9"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xml:space="preserve">«5.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B94CA5">
        <w:rPr>
          <w:rFonts w:ascii="Arial" w:eastAsia="Times New Roman" w:hAnsi="Arial" w:cs="Arial"/>
          <w:bCs/>
          <w:color w:val="000000"/>
          <w:sz w:val="24"/>
          <w:szCs w:val="24"/>
          <w:lang w:eastAsia="ru-RU"/>
        </w:rPr>
        <w:lastRenderedPageBreak/>
        <w:t>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D07CC11"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F2C7340"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5.2. Заявитель может обратиться с жалобой в том числе в следующих случаях:</w:t>
      </w:r>
    </w:p>
    <w:p w14:paraId="674E5E9A"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49019A1"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340D9A"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w:t>
      </w:r>
    </w:p>
    <w:p w14:paraId="52FABE29"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 у заявителя;</w:t>
      </w:r>
    </w:p>
    <w:p w14:paraId="785E1657"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C8BF394"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300C44DE"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B94CA5">
        <w:rPr>
          <w:rFonts w:ascii="Arial" w:eastAsia="Times New Roman" w:hAnsi="Arial" w:cs="Arial"/>
          <w:bCs/>
          <w:color w:val="000000"/>
          <w:sz w:val="24"/>
          <w:szCs w:val="24"/>
          <w:lang w:eastAsia="ru-RU"/>
        </w:rPr>
        <w:lastRenderedPageBreak/>
        <w:t>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1BAB2CB"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нарушение срока или порядка выдачи документов по результатам предоставления муниципальной услуги;</w:t>
      </w:r>
    </w:p>
    <w:p w14:paraId="5269EDC9"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4D42245"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9337A46"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5.3. Заявители имеют право на получение информации, необходимой для обоснования и рассмотрения жалобы.</w:t>
      </w:r>
    </w:p>
    <w:p w14:paraId="66E694A9"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5.4. Оснований для отказа в рассмотрении жалобы не имеется.</w:t>
      </w:r>
    </w:p>
    <w:p w14:paraId="36E2114E"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5.5. Основанием для начала процедуры досудебного (внесудебного) обжалования является поступившая жалоба.</w:t>
      </w:r>
    </w:p>
    <w:p w14:paraId="19BEA51F"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1D14A30"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1517E88F"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B94CA5">
        <w:rPr>
          <w:rFonts w:ascii="Arial" w:eastAsia="Times New Roman" w:hAnsi="Arial" w:cs="Arial"/>
          <w:bCs/>
          <w:color w:val="000000"/>
          <w:sz w:val="24"/>
          <w:szCs w:val="24"/>
          <w:lang w:eastAsia="ru-RU"/>
        </w:rPr>
        <w:lastRenderedPageBreak/>
        <w:t>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141769D"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7703582"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5.6. Жалоба должна содержать:</w:t>
      </w:r>
    </w:p>
    <w:p w14:paraId="06C19937"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C1F966A"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DA4CA0"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BBA9A73"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0C3FF3B"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Калач.</w:t>
      </w:r>
    </w:p>
    <w:p w14:paraId="7A23188D"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Глава администрации городского поселения город Калач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F71DA2D"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DCBC697"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D8E6B51"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14:paraId="6BB7E1CF"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14:paraId="085EA4CF"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B94CA5">
        <w:rPr>
          <w:rFonts w:ascii="Arial" w:eastAsia="Times New Roman" w:hAnsi="Arial" w:cs="Arial"/>
          <w:bCs/>
          <w:color w:val="000000"/>
          <w:sz w:val="24"/>
          <w:szCs w:val="24"/>
          <w:lang w:eastAsia="ru-RU"/>
        </w:rPr>
        <w:lastRenderedPageBreak/>
        <w:t>Российской Федерации, нормативными правовыми актами Воронежской области, нормативными правовыми актами городского поселения город Калач;</w:t>
      </w:r>
    </w:p>
    <w:p w14:paraId="31E54E2D"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2) в удовлетворении жалобы отказывается.</w:t>
      </w:r>
    </w:p>
    <w:p w14:paraId="44F4D7EF"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00CBF86"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41C270A"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7125651"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2) подача жалобы лицом, полномочия которого не подтверждены в порядке, установленном законодательством;</w:t>
      </w:r>
    </w:p>
    <w:p w14:paraId="258644F4"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B0FF8A4"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4) если обжалуемые действия являются правомерными.</w:t>
      </w:r>
    </w:p>
    <w:p w14:paraId="1EC287AB"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7DB67AA"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724B59B"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657D4C6"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28A8520"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721E443"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A3E8454"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B94CA5">
        <w:rPr>
          <w:rFonts w:ascii="Arial" w:eastAsia="Times New Roman" w:hAnsi="Arial" w:cs="Arial"/>
          <w:bCs/>
          <w:color w:val="000000"/>
          <w:sz w:val="24"/>
          <w:szCs w:val="24"/>
          <w:lang w:eastAsia="ru-RU"/>
        </w:rPr>
        <w:lastRenderedPageBreak/>
        <w:t>которые необходимо совершить заявителю в целях получения муниципальной услуги.</w:t>
      </w:r>
    </w:p>
    <w:p w14:paraId="0B6767E1"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908E2A8" w14:textId="77777777" w:rsidR="00B7661F" w:rsidRPr="00B94CA5" w:rsidRDefault="00B7661F" w:rsidP="00B94CA5">
      <w:pPr>
        <w:spacing w:after="0" w:line="240" w:lineRule="auto"/>
        <w:ind w:firstLine="709"/>
        <w:jc w:val="both"/>
        <w:rPr>
          <w:rFonts w:ascii="Arial" w:eastAsia="Times New Roman" w:hAnsi="Arial" w:cs="Arial"/>
          <w:bCs/>
          <w:color w:val="000000"/>
          <w:sz w:val="24"/>
          <w:szCs w:val="24"/>
          <w:lang w:eastAsia="ru-RU"/>
        </w:rPr>
      </w:pPr>
      <w:r w:rsidRPr="00B94CA5">
        <w:rPr>
          <w:rFonts w:ascii="Arial" w:eastAsia="Times New Roman" w:hAnsi="Arial" w:cs="Arial"/>
          <w:bCs/>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4EBF830" w14:textId="77777777" w:rsidR="00C7795E" w:rsidRPr="00B94CA5" w:rsidRDefault="00C7795E" w:rsidP="00B94CA5">
      <w:pPr>
        <w:spacing w:after="0" w:line="240" w:lineRule="auto"/>
        <w:ind w:firstLine="709"/>
        <w:jc w:val="both"/>
        <w:rPr>
          <w:rFonts w:ascii="Arial" w:eastAsia="Times New Roman" w:hAnsi="Arial" w:cs="Arial"/>
          <w:bCs/>
          <w:sz w:val="24"/>
          <w:szCs w:val="24"/>
          <w:lang w:eastAsia="ru-RU"/>
        </w:rPr>
      </w:pPr>
      <w:r w:rsidRPr="00B94CA5">
        <w:rPr>
          <w:rFonts w:ascii="Arial" w:eastAsia="Times New Roman" w:hAnsi="Arial" w:cs="Arial"/>
          <w:bCs/>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14:paraId="6B9D02E8" w14:textId="2F250C19" w:rsidR="00C7795E" w:rsidRDefault="00BD72B0" w:rsidP="00B94CA5">
      <w:pPr>
        <w:widowControl w:val="0"/>
        <w:tabs>
          <w:tab w:val="left" w:pos="426"/>
        </w:tabs>
        <w:suppressAutoHyphens/>
        <w:spacing w:after="0" w:line="240" w:lineRule="auto"/>
        <w:ind w:firstLine="709"/>
        <w:jc w:val="both"/>
        <w:rPr>
          <w:rFonts w:ascii="Arial" w:eastAsia="Lucida Sans Unicode" w:hAnsi="Arial" w:cs="Arial"/>
          <w:bCs/>
          <w:kern w:val="1"/>
          <w:sz w:val="24"/>
          <w:szCs w:val="24"/>
          <w:lang w:eastAsia="ru-RU"/>
        </w:rPr>
      </w:pPr>
      <w:r w:rsidRPr="00B94CA5">
        <w:rPr>
          <w:rFonts w:ascii="Arial" w:eastAsia="Times New Roman" w:hAnsi="Arial" w:cs="Arial"/>
          <w:bCs/>
          <w:sz w:val="24"/>
          <w:szCs w:val="24"/>
          <w:lang w:eastAsia="ru-RU"/>
        </w:rPr>
        <w:t>3</w:t>
      </w:r>
      <w:r w:rsidR="00C7795E" w:rsidRPr="00B94CA5">
        <w:rPr>
          <w:rFonts w:ascii="Arial" w:eastAsia="Times New Roman" w:hAnsi="Arial" w:cs="Arial"/>
          <w:bCs/>
          <w:sz w:val="24"/>
          <w:szCs w:val="24"/>
          <w:lang w:eastAsia="ru-RU"/>
        </w:rPr>
        <w:t>.</w:t>
      </w:r>
      <w:r w:rsidR="00FC58B8" w:rsidRPr="00B94CA5">
        <w:rPr>
          <w:rFonts w:ascii="Arial" w:eastAsia="Times New Roman" w:hAnsi="Arial" w:cs="Arial"/>
          <w:bCs/>
          <w:sz w:val="24"/>
          <w:szCs w:val="24"/>
          <w:lang w:eastAsia="ru-RU"/>
        </w:rPr>
        <w:t xml:space="preserve"> </w:t>
      </w:r>
      <w:r w:rsidR="00C7795E" w:rsidRPr="00B94CA5">
        <w:rPr>
          <w:rFonts w:ascii="Arial" w:eastAsia="Lucida Sans Unicode" w:hAnsi="Arial" w:cs="Arial"/>
          <w:bCs/>
          <w:kern w:val="1"/>
          <w:sz w:val="24"/>
          <w:szCs w:val="24"/>
          <w:lang w:eastAsia="ru-RU"/>
        </w:rPr>
        <w:t>Контроль за исполнением настоящего постановления оставляю за собой.</w:t>
      </w:r>
    </w:p>
    <w:p w14:paraId="3B4DF765" w14:textId="3918AF24" w:rsidR="00B94CA5" w:rsidRDefault="00B94CA5" w:rsidP="00B94CA5">
      <w:pPr>
        <w:widowControl w:val="0"/>
        <w:tabs>
          <w:tab w:val="left" w:pos="426"/>
        </w:tabs>
        <w:suppressAutoHyphens/>
        <w:spacing w:after="0" w:line="240" w:lineRule="auto"/>
        <w:ind w:firstLine="709"/>
        <w:jc w:val="both"/>
        <w:rPr>
          <w:rFonts w:ascii="Arial" w:eastAsia="Lucida Sans Unicode" w:hAnsi="Arial" w:cs="Arial"/>
          <w:bCs/>
          <w:kern w:val="1"/>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94CA5" w14:paraId="533698A3" w14:textId="77777777" w:rsidTr="00B65B54">
        <w:tc>
          <w:tcPr>
            <w:tcW w:w="4927" w:type="dxa"/>
          </w:tcPr>
          <w:p w14:paraId="72EFCEC0" w14:textId="77777777" w:rsidR="00B94CA5" w:rsidRPr="00B94CA5" w:rsidRDefault="00B94CA5" w:rsidP="00B94CA5">
            <w:pPr>
              <w:autoSpaceDE w:val="0"/>
              <w:autoSpaceDN w:val="0"/>
              <w:adjustRightInd w:val="0"/>
              <w:ind w:right="181"/>
              <w:jc w:val="both"/>
              <w:rPr>
                <w:rFonts w:ascii="Arial" w:eastAsia="Calibri" w:hAnsi="Arial" w:cs="Arial"/>
                <w:bCs/>
                <w:color w:val="000000"/>
                <w:sz w:val="24"/>
                <w:szCs w:val="24"/>
              </w:rPr>
            </w:pPr>
            <w:r w:rsidRPr="00B94CA5">
              <w:rPr>
                <w:rFonts w:ascii="Arial" w:eastAsia="Calibri" w:hAnsi="Arial" w:cs="Arial"/>
                <w:bCs/>
                <w:color w:val="000000"/>
                <w:sz w:val="24"/>
                <w:szCs w:val="24"/>
              </w:rPr>
              <w:t xml:space="preserve">Глава администрации </w:t>
            </w:r>
          </w:p>
          <w:p w14:paraId="3143F9C2" w14:textId="74DB7E5A" w:rsidR="00B94CA5" w:rsidRDefault="00B94CA5" w:rsidP="00B94CA5">
            <w:pPr>
              <w:widowControl w:val="0"/>
              <w:tabs>
                <w:tab w:val="left" w:pos="426"/>
              </w:tabs>
              <w:suppressAutoHyphens/>
              <w:jc w:val="both"/>
              <w:rPr>
                <w:rFonts w:ascii="Arial" w:eastAsia="Lucida Sans Unicode" w:hAnsi="Arial" w:cs="Arial"/>
                <w:bCs/>
                <w:kern w:val="1"/>
                <w:sz w:val="24"/>
                <w:szCs w:val="24"/>
                <w:lang w:eastAsia="ru-RU"/>
              </w:rPr>
            </w:pPr>
            <w:r w:rsidRPr="00B94CA5">
              <w:rPr>
                <w:rFonts w:ascii="Arial" w:eastAsia="Calibri" w:hAnsi="Arial" w:cs="Arial"/>
                <w:bCs/>
                <w:color w:val="000000"/>
                <w:sz w:val="24"/>
                <w:szCs w:val="24"/>
              </w:rPr>
              <w:t>городского поселения город Калач</w:t>
            </w:r>
          </w:p>
        </w:tc>
        <w:tc>
          <w:tcPr>
            <w:tcW w:w="4927" w:type="dxa"/>
          </w:tcPr>
          <w:p w14:paraId="17D14AFD" w14:textId="1AB8CBE8" w:rsidR="00B94CA5" w:rsidRDefault="00B94CA5" w:rsidP="00B94CA5">
            <w:pPr>
              <w:widowControl w:val="0"/>
              <w:tabs>
                <w:tab w:val="left" w:pos="426"/>
              </w:tabs>
              <w:suppressAutoHyphens/>
              <w:jc w:val="center"/>
              <w:rPr>
                <w:rFonts w:ascii="Arial" w:eastAsia="Lucida Sans Unicode" w:hAnsi="Arial" w:cs="Arial"/>
                <w:bCs/>
                <w:kern w:val="1"/>
                <w:sz w:val="24"/>
                <w:szCs w:val="24"/>
                <w:lang w:eastAsia="ru-RU"/>
              </w:rPr>
            </w:pPr>
            <w:r>
              <w:rPr>
                <w:rFonts w:ascii="Arial" w:eastAsia="Lucida Sans Unicode" w:hAnsi="Arial" w:cs="Arial"/>
                <w:bCs/>
                <w:kern w:val="1"/>
                <w:sz w:val="24"/>
                <w:szCs w:val="24"/>
                <w:lang w:eastAsia="ru-RU"/>
              </w:rPr>
              <w:t>Д. Н. Дудецкий</w:t>
            </w:r>
          </w:p>
        </w:tc>
      </w:tr>
    </w:tbl>
    <w:p w14:paraId="16511C94" w14:textId="6646C4E0" w:rsidR="00BD72B0" w:rsidRPr="00B94CA5" w:rsidRDefault="00BD72B0" w:rsidP="00B65B54">
      <w:pPr>
        <w:widowControl w:val="0"/>
        <w:tabs>
          <w:tab w:val="left" w:pos="426"/>
        </w:tabs>
        <w:suppressAutoHyphens/>
        <w:spacing w:after="0" w:line="240" w:lineRule="auto"/>
        <w:ind w:firstLine="709"/>
        <w:jc w:val="both"/>
        <w:rPr>
          <w:rFonts w:ascii="Arial" w:eastAsia="Calibri" w:hAnsi="Arial" w:cs="Arial"/>
          <w:bCs/>
          <w:color w:val="000000"/>
          <w:sz w:val="24"/>
          <w:szCs w:val="24"/>
        </w:rPr>
      </w:pPr>
    </w:p>
    <w:sectPr w:rsidR="00BD72B0" w:rsidRPr="00B94CA5" w:rsidSect="00B94CA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7A624" w14:textId="77777777" w:rsidR="00326683" w:rsidRDefault="00326683" w:rsidP="00651D53">
      <w:pPr>
        <w:spacing w:after="0" w:line="240" w:lineRule="auto"/>
      </w:pPr>
      <w:r>
        <w:separator/>
      </w:r>
    </w:p>
  </w:endnote>
  <w:endnote w:type="continuationSeparator" w:id="0">
    <w:p w14:paraId="6FAD9237" w14:textId="77777777" w:rsidR="00326683" w:rsidRDefault="00326683"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3C48" w14:textId="77777777" w:rsidR="00326683" w:rsidRDefault="00326683" w:rsidP="00651D53">
      <w:pPr>
        <w:spacing w:after="0" w:line="240" w:lineRule="auto"/>
      </w:pPr>
      <w:r>
        <w:separator/>
      </w:r>
    </w:p>
  </w:footnote>
  <w:footnote w:type="continuationSeparator" w:id="0">
    <w:p w14:paraId="1024723E" w14:textId="77777777" w:rsidR="00326683" w:rsidRDefault="00326683"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74770855">
    <w:abstractNumId w:val="10"/>
  </w:num>
  <w:num w:numId="2" w16cid:durableId="817651938">
    <w:abstractNumId w:val="32"/>
  </w:num>
  <w:num w:numId="3" w16cid:durableId="1860778328">
    <w:abstractNumId w:val="11"/>
  </w:num>
  <w:num w:numId="4" w16cid:durableId="2144497402">
    <w:abstractNumId w:val="22"/>
  </w:num>
  <w:num w:numId="5" w16cid:durableId="882638953">
    <w:abstractNumId w:val="20"/>
  </w:num>
  <w:num w:numId="6" w16cid:durableId="1997144742">
    <w:abstractNumId w:val="7"/>
  </w:num>
  <w:num w:numId="7" w16cid:durableId="1345206072">
    <w:abstractNumId w:val="9"/>
  </w:num>
  <w:num w:numId="8" w16cid:durableId="1212499501">
    <w:abstractNumId w:val="30"/>
  </w:num>
  <w:num w:numId="9" w16cid:durableId="630282576">
    <w:abstractNumId w:val="3"/>
  </w:num>
  <w:num w:numId="10" w16cid:durableId="974918557">
    <w:abstractNumId w:val="5"/>
  </w:num>
  <w:num w:numId="11" w16cid:durableId="934745692">
    <w:abstractNumId w:val="19"/>
  </w:num>
  <w:num w:numId="12" w16cid:durableId="1386030120">
    <w:abstractNumId w:val="31"/>
  </w:num>
  <w:num w:numId="13" w16cid:durableId="2134403607">
    <w:abstractNumId w:val="21"/>
  </w:num>
  <w:num w:numId="14" w16cid:durableId="773280772">
    <w:abstractNumId w:val="13"/>
  </w:num>
  <w:num w:numId="15" w16cid:durableId="1040086532">
    <w:abstractNumId w:val="8"/>
  </w:num>
  <w:num w:numId="16" w16cid:durableId="1695421856">
    <w:abstractNumId w:val="27"/>
  </w:num>
  <w:num w:numId="17" w16cid:durableId="1512336481">
    <w:abstractNumId w:val="15"/>
  </w:num>
  <w:num w:numId="18" w16cid:durableId="2075425949">
    <w:abstractNumId w:val="1"/>
  </w:num>
  <w:num w:numId="19" w16cid:durableId="815337458">
    <w:abstractNumId w:val="23"/>
  </w:num>
  <w:num w:numId="20" w16cid:durableId="1121995115">
    <w:abstractNumId w:val="17"/>
  </w:num>
  <w:num w:numId="21" w16cid:durableId="1410274245">
    <w:abstractNumId w:val="12"/>
  </w:num>
  <w:num w:numId="22" w16cid:durableId="608052170">
    <w:abstractNumId w:val="25"/>
  </w:num>
  <w:num w:numId="23" w16cid:durableId="626014195">
    <w:abstractNumId w:val="16"/>
  </w:num>
  <w:num w:numId="24" w16cid:durableId="61031107">
    <w:abstractNumId w:val="28"/>
  </w:num>
  <w:num w:numId="25" w16cid:durableId="1000161792">
    <w:abstractNumId w:val="24"/>
  </w:num>
  <w:num w:numId="26" w16cid:durableId="1183318043">
    <w:abstractNumId w:val="26"/>
  </w:num>
  <w:num w:numId="27" w16cid:durableId="1922176067">
    <w:abstractNumId w:val="2"/>
  </w:num>
  <w:num w:numId="28" w16cid:durableId="1837722266">
    <w:abstractNumId w:val="14"/>
  </w:num>
  <w:num w:numId="29" w16cid:durableId="1400128634">
    <w:abstractNumId w:val="6"/>
  </w:num>
  <w:num w:numId="30" w16cid:durableId="61373605">
    <w:abstractNumId w:val="4"/>
  </w:num>
  <w:num w:numId="31" w16cid:durableId="1449200054">
    <w:abstractNumId w:val="29"/>
  </w:num>
  <w:num w:numId="32" w16cid:durableId="1433622980">
    <w:abstractNumId w:val="18"/>
  </w:num>
  <w:num w:numId="33" w16cid:durableId="187145158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9F1"/>
    <w:rsid w:val="00000A4D"/>
    <w:rsid w:val="000034D1"/>
    <w:rsid w:val="00005B55"/>
    <w:rsid w:val="00015AFC"/>
    <w:rsid w:val="00020EAD"/>
    <w:rsid w:val="000246CF"/>
    <w:rsid w:val="00024BAB"/>
    <w:rsid w:val="00030901"/>
    <w:rsid w:val="00031775"/>
    <w:rsid w:val="0005298F"/>
    <w:rsid w:val="0006467E"/>
    <w:rsid w:val="000646CB"/>
    <w:rsid w:val="0006737A"/>
    <w:rsid w:val="00083B14"/>
    <w:rsid w:val="0008435C"/>
    <w:rsid w:val="000A1327"/>
    <w:rsid w:val="000B0348"/>
    <w:rsid w:val="000B1C2D"/>
    <w:rsid w:val="000B2C89"/>
    <w:rsid w:val="000B41A6"/>
    <w:rsid w:val="000B5C82"/>
    <w:rsid w:val="000D5B63"/>
    <w:rsid w:val="000D7053"/>
    <w:rsid w:val="000E2B40"/>
    <w:rsid w:val="000E4B8D"/>
    <w:rsid w:val="000E556E"/>
    <w:rsid w:val="000E594F"/>
    <w:rsid w:val="000E61AB"/>
    <w:rsid w:val="000F094F"/>
    <w:rsid w:val="000F5A10"/>
    <w:rsid w:val="000F5E56"/>
    <w:rsid w:val="00105C15"/>
    <w:rsid w:val="00106A32"/>
    <w:rsid w:val="0011069D"/>
    <w:rsid w:val="00114E01"/>
    <w:rsid w:val="001260D7"/>
    <w:rsid w:val="00127D0A"/>
    <w:rsid w:val="0013362E"/>
    <w:rsid w:val="00136ECD"/>
    <w:rsid w:val="0015081F"/>
    <w:rsid w:val="00153BE3"/>
    <w:rsid w:val="00156EFD"/>
    <w:rsid w:val="00157DC0"/>
    <w:rsid w:val="00165280"/>
    <w:rsid w:val="00166149"/>
    <w:rsid w:val="0016726C"/>
    <w:rsid w:val="00174E1D"/>
    <w:rsid w:val="0018743F"/>
    <w:rsid w:val="00196F78"/>
    <w:rsid w:val="001B02B0"/>
    <w:rsid w:val="001B7680"/>
    <w:rsid w:val="001C2A28"/>
    <w:rsid w:val="001C3568"/>
    <w:rsid w:val="001C61BD"/>
    <w:rsid w:val="001C6D82"/>
    <w:rsid w:val="001D38FB"/>
    <w:rsid w:val="001D7B12"/>
    <w:rsid w:val="001E294F"/>
    <w:rsid w:val="001F5D89"/>
    <w:rsid w:val="001F6E87"/>
    <w:rsid w:val="00200E86"/>
    <w:rsid w:val="00212F1C"/>
    <w:rsid w:val="0022182E"/>
    <w:rsid w:val="0022692F"/>
    <w:rsid w:val="00232EC7"/>
    <w:rsid w:val="00241B80"/>
    <w:rsid w:val="00245AAC"/>
    <w:rsid w:val="00255AEF"/>
    <w:rsid w:val="00257559"/>
    <w:rsid w:val="00262316"/>
    <w:rsid w:val="002674A5"/>
    <w:rsid w:val="00267F5F"/>
    <w:rsid w:val="002711A3"/>
    <w:rsid w:val="00275D17"/>
    <w:rsid w:val="0028157B"/>
    <w:rsid w:val="002907CE"/>
    <w:rsid w:val="00291B72"/>
    <w:rsid w:val="00295C27"/>
    <w:rsid w:val="002A20D2"/>
    <w:rsid w:val="002A35AC"/>
    <w:rsid w:val="002A5404"/>
    <w:rsid w:val="002A6C02"/>
    <w:rsid w:val="002A77F3"/>
    <w:rsid w:val="002B596D"/>
    <w:rsid w:val="002B7BCC"/>
    <w:rsid w:val="002C0061"/>
    <w:rsid w:val="002D18B1"/>
    <w:rsid w:val="002D2F49"/>
    <w:rsid w:val="002D3713"/>
    <w:rsid w:val="002D6A63"/>
    <w:rsid w:val="002E00B0"/>
    <w:rsid w:val="002E0312"/>
    <w:rsid w:val="002E3E07"/>
    <w:rsid w:val="002E6E10"/>
    <w:rsid w:val="002E6FC6"/>
    <w:rsid w:val="002F1110"/>
    <w:rsid w:val="002F5F59"/>
    <w:rsid w:val="00312198"/>
    <w:rsid w:val="003141E4"/>
    <w:rsid w:val="00314477"/>
    <w:rsid w:val="00314A92"/>
    <w:rsid w:val="0032355E"/>
    <w:rsid w:val="00326683"/>
    <w:rsid w:val="00327F1D"/>
    <w:rsid w:val="00331A59"/>
    <w:rsid w:val="00333800"/>
    <w:rsid w:val="0033745B"/>
    <w:rsid w:val="00353CE3"/>
    <w:rsid w:val="00354EE7"/>
    <w:rsid w:val="0037140B"/>
    <w:rsid w:val="00372EAC"/>
    <w:rsid w:val="0038222C"/>
    <w:rsid w:val="00392CE5"/>
    <w:rsid w:val="00395BB6"/>
    <w:rsid w:val="003A55A1"/>
    <w:rsid w:val="003B1BDB"/>
    <w:rsid w:val="003C0415"/>
    <w:rsid w:val="003C1740"/>
    <w:rsid w:val="003D044C"/>
    <w:rsid w:val="003D368E"/>
    <w:rsid w:val="003D5E37"/>
    <w:rsid w:val="003F081B"/>
    <w:rsid w:val="003F0D61"/>
    <w:rsid w:val="003F172D"/>
    <w:rsid w:val="003F3D22"/>
    <w:rsid w:val="003F506C"/>
    <w:rsid w:val="004019F0"/>
    <w:rsid w:val="00405E2B"/>
    <w:rsid w:val="00406A43"/>
    <w:rsid w:val="00413CC0"/>
    <w:rsid w:val="0041510E"/>
    <w:rsid w:val="00420D13"/>
    <w:rsid w:val="0043138F"/>
    <w:rsid w:val="00435CA7"/>
    <w:rsid w:val="00443A54"/>
    <w:rsid w:val="00467F4F"/>
    <w:rsid w:val="004863B5"/>
    <w:rsid w:val="00486619"/>
    <w:rsid w:val="004951C2"/>
    <w:rsid w:val="004960AB"/>
    <w:rsid w:val="004B0D51"/>
    <w:rsid w:val="004B455A"/>
    <w:rsid w:val="004B6631"/>
    <w:rsid w:val="004B756A"/>
    <w:rsid w:val="004B7577"/>
    <w:rsid w:val="004B757D"/>
    <w:rsid w:val="004C7A73"/>
    <w:rsid w:val="004D73D8"/>
    <w:rsid w:val="004E524C"/>
    <w:rsid w:val="004E55F6"/>
    <w:rsid w:val="00501E98"/>
    <w:rsid w:val="00501EE3"/>
    <w:rsid w:val="005020C6"/>
    <w:rsid w:val="00502F00"/>
    <w:rsid w:val="00504E0B"/>
    <w:rsid w:val="00506517"/>
    <w:rsid w:val="0051112C"/>
    <w:rsid w:val="005157D1"/>
    <w:rsid w:val="00516948"/>
    <w:rsid w:val="00523C19"/>
    <w:rsid w:val="005302D2"/>
    <w:rsid w:val="00530EEA"/>
    <w:rsid w:val="00546621"/>
    <w:rsid w:val="0055185F"/>
    <w:rsid w:val="0055236C"/>
    <w:rsid w:val="00560FA8"/>
    <w:rsid w:val="00574BF7"/>
    <w:rsid w:val="005752FF"/>
    <w:rsid w:val="00576493"/>
    <w:rsid w:val="00577558"/>
    <w:rsid w:val="0058669A"/>
    <w:rsid w:val="00592974"/>
    <w:rsid w:val="00595072"/>
    <w:rsid w:val="0059676B"/>
    <w:rsid w:val="00597BF9"/>
    <w:rsid w:val="005A68CF"/>
    <w:rsid w:val="005B334D"/>
    <w:rsid w:val="005B5849"/>
    <w:rsid w:val="005D1AA6"/>
    <w:rsid w:val="005E3C8B"/>
    <w:rsid w:val="005F111E"/>
    <w:rsid w:val="006019C1"/>
    <w:rsid w:val="00606F95"/>
    <w:rsid w:val="00610748"/>
    <w:rsid w:val="0061498A"/>
    <w:rsid w:val="00620E8D"/>
    <w:rsid w:val="00623C25"/>
    <w:rsid w:val="006315BC"/>
    <w:rsid w:val="00633261"/>
    <w:rsid w:val="006365AD"/>
    <w:rsid w:val="00637972"/>
    <w:rsid w:val="00645515"/>
    <w:rsid w:val="0065121B"/>
    <w:rsid w:val="00651D53"/>
    <w:rsid w:val="00655228"/>
    <w:rsid w:val="00656DCA"/>
    <w:rsid w:val="00670D58"/>
    <w:rsid w:val="00682844"/>
    <w:rsid w:val="00683194"/>
    <w:rsid w:val="00690543"/>
    <w:rsid w:val="006922EA"/>
    <w:rsid w:val="006947C0"/>
    <w:rsid w:val="00695DF6"/>
    <w:rsid w:val="006979F1"/>
    <w:rsid w:val="006B0529"/>
    <w:rsid w:val="006C34B0"/>
    <w:rsid w:val="006D654C"/>
    <w:rsid w:val="006F0302"/>
    <w:rsid w:val="00706E31"/>
    <w:rsid w:val="00711C51"/>
    <w:rsid w:val="00713544"/>
    <w:rsid w:val="00723FED"/>
    <w:rsid w:val="007310BD"/>
    <w:rsid w:val="007316CD"/>
    <w:rsid w:val="007325E4"/>
    <w:rsid w:val="007348E6"/>
    <w:rsid w:val="00735411"/>
    <w:rsid w:val="00745B10"/>
    <w:rsid w:val="00745BBA"/>
    <w:rsid w:val="007470EF"/>
    <w:rsid w:val="00747BF3"/>
    <w:rsid w:val="00766702"/>
    <w:rsid w:val="007768A6"/>
    <w:rsid w:val="00781AA5"/>
    <w:rsid w:val="00783CD8"/>
    <w:rsid w:val="007B1825"/>
    <w:rsid w:val="007B26FA"/>
    <w:rsid w:val="007B2BFC"/>
    <w:rsid w:val="007B2C75"/>
    <w:rsid w:val="007B5B98"/>
    <w:rsid w:val="007B629E"/>
    <w:rsid w:val="007C49C4"/>
    <w:rsid w:val="007C67D2"/>
    <w:rsid w:val="007C7CB2"/>
    <w:rsid w:val="007D2A0E"/>
    <w:rsid w:val="007D3E7E"/>
    <w:rsid w:val="007D47CD"/>
    <w:rsid w:val="007E15B1"/>
    <w:rsid w:val="007F1399"/>
    <w:rsid w:val="007F1EB6"/>
    <w:rsid w:val="007F2EB3"/>
    <w:rsid w:val="007F38D5"/>
    <w:rsid w:val="007F4EE6"/>
    <w:rsid w:val="007F5913"/>
    <w:rsid w:val="0080650A"/>
    <w:rsid w:val="00807C1E"/>
    <w:rsid w:val="008273FE"/>
    <w:rsid w:val="0084042D"/>
    <w:rsid w:val="00842AED"/>
    <w:rsid w:val="008533B0"/>
    <w:rsid w:val="00860532"/>
    <w:rsid w:val="00862C63"/>
    <w:rsid w:val="00864D53"/>
    <w:rsid w:val="0086688B"/>
    <w:rsid w:val="0086775C"/>
    <w:rsid w:val="008701F9"/>
    <w:rsid w:val="00871AA3"/>
    <w:rsid w:val="00871E80"/>
    <w:rsid w:val="008728EB"/>
    <w:rsid w:val="008813DD"/>
    <w:rsid w:val="008814BE"/>
    <w:rsid w:val="00883ED6"/>
    <w:rsid w:val="0089230F"/>
    <w:rsid w:val="008945AA"/>
    <w:rsid w:val="00894840"/>
    <w:rsid w:val="00895522"/>
    <w:rsid w:val="008B3B01"/>
    <w:rsid w:val="008C644F"/>
    <w:rsid w:val="008C6B37"/>
    <w:rsid w:val="008D2AB0"/>
    <w:rsid w:val="008D60D4"/>
    <w:rsid w:val="008E1D09"/>
    <w:rsid w:val="008F4C88"/>
    <w:rsid w:val="009049C6"/>
    <w:rsid w:val="00905D11"/>
    <w:rsid w:val="0092153D"/>
    <w:rsid w:val="00921C82"/>
    <w:rsid w:val="009447A8"/>
    <w:rsid w:val="0094573C"/>
    <w:rsid w:val="00957119"/>
    <w:rsid w:val="009655AA"/>
    <w:rsid w:val="009669A5"/>
    <w:rsid w:val="00967E26"/>
    <w:rsid w:val="00976319"/>
    <w:rsid w:val="0098119C"/>
    <w:rsid w:val="0098325C"/>
    <w:rsid w:val="00986325"/>
    <w:rsid w:val="009A4F1B"/>
    <w:rsid w:val="009A6F28"/>
    <w:rsid w:val="009B093D"/>
    <w:rsid w:val="009B2B3C"/>
    <w:rsid w:val="009B2DF0"/>
    <w:rsid w:val="009C087C"/>
    <w:rsid w:val="009D0745"/>
    <w:rsid w:val="009E2ACD"/>
    <w:rsid w:val="009E4C07"/>
    <w:rsid w:val="009E5CD9"/>
    <w:rsid w:val="009E6656"/>
    <w:rsid w:val="009F556D"/>
    <w:rsid w:val="00A00D11"/>
    <w:rsid w:val="00A0377E"/>
    <w:rsid w:val="00A12481"/>
    <w:rsid w:val="00A201E8"/>
    <w:rsid w:val="00A30230"/>
    <w:rsid w:val="00A3664A"/>
    <w:rsid w:val="00A372FC"/>
    <w:rsid w:val="00A40E20"/>
    <w:rsid w:val="00A43CE5"/>
    <w:rsid w:val="00A4728B"/>
    <w:rsid w:val="00A475E8"/>
    <w:rsid w:val="00A56530"/>
    <w:rsid w:val="00A61CE1"/>
    <w:rsid w:val="00A63BB5"/>
    <w:rsid w:val="00A651BE"/>
    <w:rsid w:val="00A70849"/>
    <w:rsid w:val="00A72486"/>
    <w:rsid w:val="00A91176"/>
    <w:rsid w:val="00A93BCA"/>
    <w:rsid w:val="00AA4B05"/>
    <w:rsid w:val="00AA4BF1"/>
    <w:rsid w:val="00AA53FF"/>
    <w:rsid w:val="00AA56FB"/>
    <w:rsid w:val="00AA778E"/>
    <w:rsid w:val="00AB0003"/>
    <w:rsid w:val="00AB47CE"/>
    <w:rsid w:val="00AC170A"/>
    <w:rsid w:val="00AC1820"/>
    <w:rsid w:val="00AD0A38"/>
    <w:rsid w:val="00AD385A"/>
    <w:rsid w:val="00AD756E"/>
    <w:rsid w:val="00AE5A15"/>
    <w:rsid w:val="00AF527A"/>
    <w:rsid w:val="00B03817"/>
    <w:rsid w:val="00B06181"/>
    <w:rsid w:val="00B1495B"/>
    <w:rsid w:val="00B2376D"/>
    <w:rsid w:val="00B237BE"/>
    <w:rsid w:val="00B32669"/>
    <w:rsid w:val="00B416AD"/>
    <w:rsid w:val="00B43464"/>
    <w:rsid w:val="00B437C0"/>
    <w:rsid w:val="00B65B54"/>
    <w:rsid w:val="00B67472"/>
    <w:rsid w:val="00B72FA1"/>
    <w:rsid w:val="00B7661F"/>
    <w:rsid w:val="00B80DAC"/>
    <w:rsid w:val="00B84601"/>
    <w:rsid w:val="00B94270"/>
    <w:rsid w:val="00B94CA5"/>
    <w:rsid w:val="00B9506E"/>
    <w:rsid w:val="00B979E4"/>
    <w:rsid w:val="00B97C35"/>
    <w:rsid w:val="00BA2A96"/>
    <w:rsid w:val="00BB57AF"/>
    <w:rsid w:val="00BD72B0"/>
    <w:rsid w:val="00BE1EC7"/>
    <w:rsid w:val="00BE2783"/>
    <w:rsid w:val="00BE4820"/>
    <w:rsid w:val="00BE525C"/>
    <w:rsid w:val="00BF42A6"/>
    <w:rsid w:val="00C002C6"/>
    <w:rsid w:val="00C11AB3"/>
    <w:rsid w:val="00C16E30"/>
    <w:rsid w:val="00C221E8"/>
    <w:rsid w:val="00C3393E"/>
    <w:rsid w:val="00C40467"/>
    <w:rsid w:val="00C60CB2"/>
    <w:rsid w:val="00C713C7"/>
    <w:rsid w:val="00C75B9A"/>
    <w:rsid w:val="00C75DFC"/>
    <w:rsid w:val="00C7795E"/>
    <w:rsid w:val="00C81A2B"/>
    <w:rsid w:val="00C837FE"/>
    <w:rsid w:val="00C83BB7"/>
    <w:rsid w:val="00C91455"/>
    <w:rsid w:val="00C939C7"/>
    <w:rsid w:val="00C9562F"/>
    <w:rsid w:val="00C96809"/>
    <w:rsid w:val="00C96972"/>
    <w:rsid w:val="00C97A98"/>
    <w:rsid w:val="00CA160B"/>
    <w:rsid w:val="00CA4021"/>
    <w:rsid w:val="00CA6D04"/>
    <w:rsid w:val="00CB0CE9"/>
    <w:rsid w:val="00CB7DE7"/>
    <w:rsid w:val="00CC0C7A"/>
    <w:rsid w:val="00CC2232"/>
    <w:rsid w:val="00CC590F"/>
    <w:rsid w:val="00CD29EB"/>
    <w:rsid w:val="00CD49CF"/>
    <w:rsid w:val="00CE27D3"/>
    <w:rsid w:val="00CE52F4"/>
    <w:rsid w:val="00CE5561"/>
    <w:rsid w:val="00CF2B84"/>
    <w:rsid w:val="00D00E9B"/>
    <w:rsid w:val="00D04537"/>
    <w:rsid w:val="00D05DC5"/>
    <w:rsid w:val="00D06768"/>
    <w:rsid w:val="00D14B2A"/>
    <w:rsid w:val="00D23D81"/>
    <w:rsid w:val="00D25EDB"/>
    <w:rsid w:val="00D261EF"/>
    <w:rsid w:val="00D30A62"/>
    <w:rsid w:val="00D374C9"/>
    <w:rsid w:val="00D37BA6"/>
    <w:rsid w:val="00D47767"/>
    <w:rsid w:val="00D500E7"/>
    <w:rsid w:val="00D5239F"/>
    <w:rsid w:val="00D65569"/>
    <w:rsid w:val="00D70137"/>
    <w:rsid w:val="00D745C2"/>
    <w:rsid w:val="00D80A15"/>
    <w:rsid w:val="00D80F68"/>
    <w:rsid w:val="00DB730D"/>
    <w:rsid w:val="00DC02A4"/>
    <w:rsid w:val="00DC069E"/>
    <w:rsid w:val="00DC11E2"/>
    <w:rsid w:val="00DC1632"/>
    <w:rsid w:val="00DC5B9B"/>
    <w:rsid w:val="00DD3836"/>
    <w:rsid w:val="00DD4448"/>
    <w:rsid w:val="00DD4B0F"/>
    <w:rsid w:val="00DD7FFB"/>
    <w:rsid w:val="00DE42AB"/>
    <w:rsid w:val="00DE4C23"/>
    <w:rsid w:val="00DF268D"/>
    <w:rsid w:val="00DF740F"/>
    <w:rsid w:val="00E05787"/>
    <w:rsid w:val="00E139E9"/>
    <w:rsid w:val="00E15417"/>
    <w:rsid w:val="00E161CE"/>
    <w:rsid w:val="00E23617"/>
    <w:rsid w:val="00E36BDA"/>
    <w:rsid w:val="00E37E59"/>
    <w:rsid w:val="00E40B03"/>
    <w:rsid w:val="00E40FC4"/>
    <w:rsid w:val="00E41FEB"/>
    <w:rsid w:val="00E4464C"/>
    <w:rsid w:val="00E56BEF"/>
    <w:rsid w:val="00E622CA"/>
    <w:rsid w:val="00E643E5"/>
    <w:rsid w:val="00E763B1"/>
    <w:rsid w:val="00E77657"/>
    <w:rsid w:val="00E90C4B"/>
    <w:rsid w:val="00E93070"/>
    <w:rsid w:val="00EA1D3C"/>
    <w:rsid w:val="00EE51AA"/>
    <w:rsid w:val="00EE6CB0"/>
    <w:rsid w:val="00EE7663"/>
    <w:rsid w:val="00EF0971"/>
    <w:rsid w:val="00EF3FCF"/>
    <w:rsid w:val="00EF4112"/>
    <w:rsid w:val="00EF7DD1"/>
    <w:rsid w:val="00F05809"/>
    <w:rsid w:val="00F1196C"/>
    <w:rsid w:val="00F12D0D"/>
    <w:rsid w:val="00F132AC"/>
    <w:rsid w:val="00F16AE5"/>
    <w:rsid w:val="00F17F80"/>
    <w:rsid w:val="00F26070"/>
    <w:rsid w:val="00F41767"/>
    <w:rsid w:val="00F63D44"/>
    <w:rsid w:val="00F663D7"/>
    <w:rsid w:val="00F73C6E"/>
    <w:rsid w:val="00F76C17"/>
    <w:rsid w:val="00F77376"/>
    <w:rsid w:val="00F80329"/>
    <w:rsid w:val="00F845E8"/>
    <w:rsid w:val="00F86167"/>
    <w:rsid w:val="00F91999"/>
    <w:rsid w:val="00F97E18"/>
    <w:rsid w:val="00FA16F2"/>
    <w:rsid w:val="00FB5C62"/>
    <w:rsid w:val="00FC2A1B"/>
    <w:rsid w:val="00FC58B8"/>
    <w:rsid w:val="00FD0AD9"/>
    <w:rsid w:val="00FE2AB2"/>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0276"/>
  <w15:docId w15:val="{02CEC6EF-2032-4D08-93A3-4A561EF6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customStyle="1" w:styleId="js-messages-title-dropdown-name">
    <w:name w:val="js-messages-title-dropdown-name"/>
    <w:basedOn w:val="a0"/>
    <w:rsid w:val="0065121B"/>
  </w:style>
  <w:style w:type="paragraph" w:styleId="a7">
    <w:name w:val="Normal (Web)"/>
    <w:basedOn w:val="a"/>
    <w:unhideWhenUsed/>
    <w:rsid w:val="00651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779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5E"/>
    <w:rPr>
      <w:rFonts w:ascii="Tahoma" w:hAnsi="Tahoma" w:cs="Tahoma"/>
      <w:sz w:val="16"/>
      <w:szCs w:val="16"/>
    </w:rPr>
  </w:style>
  <w:style w:type="paragraph" w:customStyle="1" w:styleId="s1">
    <w:name w:val="s_1"/>
    <w:basedOn w:val="a"/>
    <w:rsid w:val="00467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467F4F"/>
    <w:rPr>
      <w:color w:val="0000FF"/>
      <w:u w:val="single"/>
    </w:rPr>
  </w:style>
  <w:style w:type="character" w:styleId="ab">
    <w:name w:val="FollowedHyperlink"/>
    <w:basedOn w:val="a0"/>
    <w:uiPriority w:val="99"/>
    <w:semiHidden/>
    <w:unhideWhenUsed/>
    <w:rsid w:val="003C1740"/>
    <w:rPr>
      <w:color w:val="800080" w:themeColor="followedHyperlink"/>
      <w:u w:val="single"/>
    </w:rPr>
  </w:style>
  <w:style w:type="paragraph" w:styleId="ac">
    <w:name w:val="Document Map"/>
    <w:basedOn w:val="a"/>
    <w:link w:val="ad"/>
    <w:uiPriority w:val="99"/>
    <w:semiHidden/>
    <w:unhideWhenUsed/>
    <w:rsid w:val="00CD49CF"/>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CD49CF"/>
    <w:rPr>
      <w:rFonts w:ascii="Tahoma" w:hAnsi="Tahoma" w:cs="Tahoma"/>
      <w:sz w:val="16"/>
      <w:szCs w:val="16"/>
    </w:rPr>
  </w:style>
  <w:style w:type="table" w:styleId="ae">
    <w:name w:val="Table Grid"/>
    <w:basedOn w:val="a1"/>
    <w:uiPriority w:val="59"/>
    <w:unhideWhenUsed/>
    <w:rsid w:val="00B9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F5B9-EBAF-4347-ACD6-B35B97F3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2433</Words>
  <Characters>13871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60</cp:revision>
  <cp:lastPrinted>2022-11-15T06:36:00Z</cp:lastPrinted>
  <dcterms:created xsi:type="dcterms:W3CDTF">2019-04-15T13:02:00Z</dcterms:created>
  <dcterms:modified xsi:type="dcterms:W3CDTF">2022-12-23T05:59:00Z</dcterms:modified>
</cp:coreProperties>
</file>