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9E" w:rsidRPr="0050359E" w:rsidRDefault="0050359E" w:rsidP="0050359E">
      <w:pPr>
        <w:spacing w:after="0" w:line="240" w:lineRule="auto"/>
        <w:ind w:firstLine="567"/>
        <w:jc w:val="both"/>
        <w:rPr>
          <w:rFonts w:ascii="Arial" w:eastAsia="Times New Roman" w:hAnsi="Arial" w:cs="Arial"/>
          <w:color w:val="000000"/>
          <w:sz w:val="24"/>
          <w:szCs w:val="24"/>
          <w:lang w:eastAsia="ru-RU"/>
        </w:rPr>
      </w:pPr>
      <w:r w:rsidRPr="0050359E">
        <w:rPr>
          <w:rFonts w:ascii="Arial" w:eastAsia="Times New Roman" w:hAnsi="Arial" w:cs="Arial"/>
          <w:color w:val="800000"/>
          <w:sz w:val="20"/>
          <w:szCs w:val="20"/>
          <w:lang w:eastAsia="ru-RU"/>
        </w:rPr>
        <w:br/>
        <w:t> </w:t>
      </w:r>
    </w:p>
    <w:p w:rsidR="0050359E" w:rsidRPr="0050359E" w:rsidRDefault="0050359E" w:rsidP="0050359E">
      <w:pPr>
        <w:spacing w:after="0" w:line="240" w:lineRule="auto"/>
        <w:ind w:left="567"/>
        <w:jc w:val="center"/>
        <w:rPr>
          <w:rFonts w:ascii="Arial" w:eastAsia="Times New Roman" w:hAnsi="Arial" w:cs="Arial"/>
          <w:color w:val="000000"/>
          <w:sz w:val="24"/>
          <w:szCs w:val="24"/>
          <w:lang w:eastAsia="ru-RU"/>
        </w:rPr>
      </w:pPr>
    </w:p>
    <w:p w:rsidR="0050359E" w:rsidRPr="0050359E" w:rsidRDefault="0050359E" w:rsidP="0050359E">
      <w:pPr>
        <w:spacing w:after="0" w:line="240" w:lineRule="auto"/>
        <w:ind w:left="567"/>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АДМИНИСТРАЦИЯ</w:t>
      </w:r>
    </w:p>
    <w:p w:rsidR="0050359E" w:rsidRPr="0050359E" w:rsidRDefault="0050359E" w:rsidP="0050359E">
      <w:pPr>
        <w:spacing w:after="0" w:line="240" w:lineRule="auto"/>
        <w:ind w:left="567"/>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ГОРОДСКОГО ПОСЕЛЕНИЯ ГОРОД КАЛАЧ</w:t>
      </w:r>
    </w:p>
    <w:p w:rsidR="0050359E" w:rsidRPr="0050359E" w:rsidRDefault="0050359E" w:rsidP="0050359E">
      <w:pPr>
        <w:spacing w:after="0" w:line="240" w:lineRule="auto"/>
        <w:ind w:left="567"/>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КАЛАЧЕЕВСКОГО МУНИЦИПАЛЬНОГО РАЙОНА</w:t>
      </w:r>
    </w:p>
    <w:p w:rsidR="0050359E" w:rsidRPr="0050359E" w:rsidRDefault="0050359E" w:rsidP="0050359E">
      <w:pPr>
        <w:spacing w:after="0" w:line="240" w:lineRule="auto"/>
        <w:ind w:left="567"/>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ВОРОНЕЖСКОЙ ОБЛАСТИ</w:t>
      </w:r>
    </w:p>
    <w:p w:rsidR="0050359E" w:rsidRPr="0050359E" w:rsidRDefault="0050359E" w:rsidP="0050359E">
      <w:pPr>
        <w:spacing w:after="0" w:line="240" w:lineRule="auto"/>
        <w:ind w:left="567"/>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ПОСТАНОВЛЕНИЕ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от "27" октября 2015 г. № 398</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г. Калач</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ред. пост. от 18.05.2016 № 193, от 06.06.2016 № 242)</w:t>
      </w:r>
    </w:p>
    <w:p w:rsidR="0050359E" w:rsidRPr="0050359E" w:rsidRDefault="0050359E" w:rsidP="0050359E">
      <w:pPr>
        <w:spacing w:after="0" w:line="240" w:lineRule="auto"/>
        <w:ind w:firstLine="709"/>
        <w:jc w:val="center"/>
        <w:rPr>
          <w:rFonts w:ascii="Arial" w:eastAsia="Times New Roman" w:hAnsi="Arial" w:cs="Arial"/>
          <w:b/>
          <w:bCs/>
          <w:color w:val="000000"/>
          <w:sz w:val="32"/>
          <w:szCs w:val="32"/>
          <w:lang w:eastAsia="ru-RU"/>
        </w:rPr>
      </w:pPr>
      <w:r w:rsidRPr="0050359E">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50359E">
        <w:rPr>
          <w:rFonts w:ascii="Arial" w:eastAsia="Times New Roman" w:hAnsi="Arial" w:cs="Arial"/>
          <w:b/>
          <w:bCs/>
          <w:color w:val="000000"/>
          <w:sz w:val="32"/>
          <w:szCs w:val="32"/>
          <w:lang w:eastAsia="ru-RU"/>
        </w:rPr>
        <w:t>«Присвоение адреса объекту недвижимости и аннулирование адреса»</w:t>
      </w:r>
    </w:p>
    <w:bookmarkEnd w:id="0"/>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«Присвоение адреса объекту недвижимости и аннулирование адреса» согласно приложению.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3.Отменить постановления администрации городского поселения город Калач Калачеевского муниципального района Воронежской области от 27.10.2014 г. № 369 « О внесении изменений в постановление администрации городского поселения город Калач Калачеевского муниципального района Воронежской области от 04.12.2012 г. № 290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«Присвоение адреса объектам недвижимости», от 19.01.2015 г. № 4 «О внесении изменений в постановление администрации городского поселения город Калач от 04.12.2012 г. № 290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«Присвоение почтового адреса объекту недвижимости».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50359E" w:rsidRPr="0050359E" w:rsidTr="0050359E">
        <w:tc>
          <w:tcPr>
            <w:tcW w:w="3284" w:type="dxa"/>
            <w:tcMar>
              <w:top w:w="0" w:type="dxa"/>
              <w:left w:w="108" w:type="dxa"/>
              <w:bottom w:w="0" w:type="dxa"/>
              <w:right w:w="108" w:type="dxa"/>
            </w:tcMar>
            <w:hideMark/>
          </w:tcPr>
          <w:p w:rsidR="0050359E" w:rsidRPr="0050359E" w:rsidRDefault="0050359E" w:rsidP="0050359E">
            <w:pPr>
              <w:spacing w:after="0" w:line="240" w:lineRule="auto"/>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50359E" w:rsidRPr="0050359E" w:rsidRDefault="0050359E" w:rsidP="0050359E">
            <w:pPr>
              <w:spacing w:after="0" w:line="240" w:lineRule="auto"/>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50359E" w:rsidRPr="0050359E" w:rsidRDefault="0050359E" w:rsidP="0050359E">
            <w:pPr>
              <w:spacing w:after="0" w:line="240" w:lineRule="auto"/>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Т.В. Мирошникова</w:t>
            </w:r>
          </w:p>
          <w:p w:rsidR="0050359E" w:rsidRPr="0050359E" w:rsidRDefault="0050359E" w:rsidP="0050359E">
            <w:pPr>
              <w:spacing w:after="0" w:line="240" w:lineRule="auto"/>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left="5670"/>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br w:type="textWrapping" w:clear="all"/>
        <w:t>Утвержден постановлением Администрации городского поселения город Калач Калачеевского муниципального района от «27» октября 2015 г. №398 (прилож. излож. в ред. пост. от 18.05.2016 № 193, от 06.06.2016 № 242, от 10.12.2019 № 617)</w:t>
      </w:r>
    </w:p>
    <w:p w:rsidR="0050359E" w:rsidRPr="0050359E" w:rsidRDefault="0050359E" w:rsidP="0050359E">
      <w:pPr>
        <w:spacing w:after="0" w:line="240" w:lineRule="auto"/>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АДМИНИСТРАТИВНЫЙ РЕГЛАМЕНТ</w:t>
      </w:r>
    </w:p>
    <w:p w:rsidR="0050359E" w:rsidRPr="0050359E" w:rsidRDefault="0050359E" w:rsidP="0050359E">
      <w:pPr>
        <w:spacing w:after="0" w:line="240" w:lineRule="auto"/>
        <w:ind w:firstLine="709"/>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w:t>
      </w:r>
    </w:p>
    <w:p w:rsidR="0050359E" w:rsidRPr="0050359E" w:rsidRDefault="0050359E" w:rsidP="0050359E">
      <w:pPr>
        <w:spacing w:after="0" w:line="240" w:lineRule="auto"/>
        <w:ind w:firstLine="709"/>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 ПРЕДОСТАВЛЕНИЮ МУНИЦИПАЛЬНОЙ УСЛУГИ</w:t>
      </w:r>
    </w:p>
    <w:p w:rsidR="0050359E" w:rsidRPr="0050359E" w:rsidRDefault="0050359E" w:rsidP="0050359E">
      <w:pPr>
        <w:spacing w:after="0" w:line="240" w:lineRule="auto"/>
        <w:ind w:firstLine="709"/>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«ПРИСВОЕНИЕ АДРЕСА ОБЪЕКТУ НЕДВИЖИМОСТИ И АННУЛИРОВАНИЕ АДРЕСА»</w:t>
      </w:r>
    </w:p>
    <w:p w:rsidR="0050359E" w:rsidRPr="0050359E" w:rsidRDefault="0050359E" w:rsidP="0050359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Общие положения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Предмет регулирования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1.2</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Описание заявителей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 право хозяйственного ведения;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б) право оперативного управления;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право пожизненно наследуемого владения;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г) право постоянного (бессрочного) пользования.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w:t>
      </w:r>
      <w:r w:rsidRPr="0050359E">
        <w:rPr>
          <w:rFonts w:ascii="Arial" w:eastAsia="Times New Roman" w:hAnsi="Arial" w:cs="Arial"/>
          <w:color w:val="000000"/>
          <w:sz w:val="24"/>
          <w:szCs w:val="24"/>
          <w:lang w:eastAsia="ru-RU"/>
        </w:rPr>
        <w:lastRenderedPageBreak/>
        <w:t>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1.3</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50359E" w:rsidRPr="0050359E" w:rsidRDefault="0050359E" w:rsidP="0050359E">
      <w:pPr>
        <w:spacing w:after="0" w:line="240" w:lineRule="auto"/>
        <w:ind w:left="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(ред. пост. от 10.12.2019 № 617 в пункт 1.3.1. раздела 1 внесены изм.)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1.3.1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Местонахождение администрации городского поселения город Калач Калачеевского муниципального района Воронежской области (далее – администрация): Воронежская область, Калачеевский район, г. Калач, пл. Ленина, д. 6.</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График (режим) работы администрации: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понедельник – пятница : с 08.00 до 17.00</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перерыв: с 12.00 до 13.00.</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gorod363.ru.</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Адрес электронной почты администрации: kalachg.kalach@govvrn.ru</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Телефон справочной службы администрации: 21-3-38, 22-1-68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Местонахождение многофункционального центра: Воронежская область, Калачеевский район, г. Калач, пл. Ленина, д. 5.</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График (режим) работы многофункционального центра: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Вторник, четверг, пятница: - с 8 ч. 00 мин. до 17 ч. 00 мин.;</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суббота – с 8 ч. 00 мин. до 15 ч. 45 мин</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перерыв – с 12 ч. 00 мин. до 12 ч. 45 мин.;</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среда – с 11 ч. 00 мин. до 20 ч. 00 мин.;</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перерыв – с 15 ч. 00 мин. до 15 ч. 45 мин.</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выходные дни: воскресенье, понедельник</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Адрес официального сайта многофункционального центра в сети Интернет: mfc.vrn.ru.</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Адрес электронной почты многофункционального центра: </w:t>
      </w:r>
      <w:r w:rsidRPr="0050359E">
        <w:rPr>
          <w:rFonts w:ascii="Arial" w:eastAsia="Times New Roman" w:hAnsi="Arial" w:cs="Arial"/>
          <w:color w:val="000000"/>
          <w:sz w:val="24"/>
          <w:szCs w:val="24"/>
          <w:shd w:val="clear" w:color="auto" w:fill="FEFEFE"/>
          <w:lang w:eastAsia="ru-RU"/>
        </w:rPr>
        <w:t>mfc@govvrn.ru</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Телефон справочной службы многофункционального центра: 29-2-99, 29-2-92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на официальном сайте администрации в сети Интернет gorod363.ru.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(абзац третий пункта 1.3.2. раздела 1 излож. в ред. пост. от 10.12.2019 № 617)</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на официальном сайте многофункционального центра mfc.vrn.ru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на информационном стенде в администрации;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на информационном стенде в многофункциональном центре.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непосредственно в администрации, многофункциональном центре;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w:t>
      </w:r>
      <w:r w:rsidRPr="0050359E">
        <w:rPr>
          <w:rFonts w:ascii="Arial" w:eastAsia="Times New Roman" w:hAnsi="Arial" w:cs="Arial"/>
          <w:color w:val="000000"/>
          <w:sz w:val="24"/>
          <w:szCs w:val="24"/>
          <w:lang w:eastAsia="ru-RU"/>
        </w:rPr>
        <w:lastRenderedPageBreak/>
        <w:t>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Портале Воронежской области в сети Интернет, предоставляется уполномоченными должностными лицами администрации, многофункционального центра</w:t>
      </w:r>
      <w:r w:rsidRPr="0050359E">
        <w:rPr>
          <w:rFonts w:ascii="Arial" w:eastAsia="Times New Roman" w:hAnsi="Arial" w:cs="Arial"/>
          <w:color w:val="000000"/>
          <w:sz w:val="16"/>
          <w:szCs w:val="16"/>
          <w:vertAlign w:val="superscript"/>
          <w:lang w:eastAsia="ru-RU"/>
        </w:rPr>
        <w:t> </w:t>
      </w:r>
      <w:r w:rsidRPr="0050359E">
        <w:rPr>
          <w:rFonts w:ascii="Arial" w:eastAsia="Times New Roman" w:hAnsi="Arial" w:cs="Arial"/>
          <w:color w:val="000000"/>
          <w:sz w:val="24"/>
          <w:szCs w:val="24"/>
          <w:lang w:eastAsia="ru-RU"/>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Портале Воронежской области в сети Интернет размещается также следующая информация: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текст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 формы, образцы документов, заявлений.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порядка и сроков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порядка оформления представляемых заявителем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 хода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0359E" w:rsidRPr="0050359E" w:rsidRDefault="0050359E" w:rsidP="0050359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Стандарт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Наименование муниципальной услуги – «Присвоение адреса объекту недвижимости и аннулирование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2.2</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Наименование органа, предоставляющего муниципальную услугу.</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2.2.1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2.2.2</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50359E" w:rsidRPr="0050359E" w:rsidRDefault="0050359E" w:rsidP="0050359E">
      <w:pPr>
        <w:spacing w:after="0" w:line="240" w:lineRule="auto"/>
        <w:ind w:left="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(ред. пост. от 10.12.2019 № 617 в пункт 2.2.3. раздела 2 внесены изм.)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2.2.3</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от «8» октября 2015 года № 360.</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0359E">
        <w:rPr>
          <w:rFonts w:ascii="Arial" w:eastAsia="Times New Roman" w:hAnsi="Arial" w:cs="Arial"/>
          <w:color w:val="000000"/>
          <w:sz w:val="24"/>
          <w:szCs w:val="24"/>
          <w:lang w:eastAsia="ru-RU"/>
        </w:rPr>
        <w:lastRenderedPageBreak/>
        <w:t>Федерального закона от 27.07.2010 г. № 210-ФЗ, уведомляется заявитель, а также приносятся извинения за доставленные неудобства.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2.3. Результат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2.4.Срок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(ред. пост. от 10.12.2019 № 617 в абзац первый пункта 2.4. раздела 2 внесены изм.)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10 календарных дней со дня поступления заявления.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 не позднее одного рабочего дня со дня истечения срока, указанного в абзацах 2,3 настоящего пункта;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2.5.</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Правовые основы для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Предоставление муниципальной услуги «Присвоение адреса объекту недвижимости» осуществляется в соответствии с:</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50359E" w:rsidRPr="0050359E" w:rsidRDefault="0050359E" w:rsidP="0050359E">
      <w:pPr>
        <w:shd w:val="clear" w:color="auto" w:fill="FFFFFF"/>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0359E" w:rsidRPr="0050359E" w:rsidRDefault="0050359E" w:rsidP="0050359E">
      <w:pPr>
        <w:shd w:val="clear" w:color="auto" w:fill="FFFFFF"/>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50359E" w:rsidRPr="0050359E" w:rsidRDefault="0050359E" w:rsidP="0050359E">
      <w:pPr>
        <w:shd w:val="clear" w:color="auto" w:fill="FFFFFF"/>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Уставом администрации городского поселения город Калач Калачеевского муниципального района Воронежской области (публикация);</w:t>
      </w:r>
    </w:p>
    <w:p w:rsidR="0050359E" w:rsidRPr="0050359E" w:rsidRDefault="0050359E" w:rsidP="0050359E">
      <w:pPr>
        <w:shd w:val="clear" w:color="auto" w:fill="FFFFFF"/>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администрации городского поселения город Калач Калачеевского муниципального района Воронежской области, регламентирующими правоотношения в сфере предоставления государственных услуг.</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2.3</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0359E" w:rsidRPr="0050359E" w:rsidRDefault="0050359E" w:rsidP="0050359E">
      <w:pPr>
        <w:spacing w:after="0" w:line="240" w:lineRule="auto"/>
        <w:ind w:left="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(ред. пост. от 10.12.2019 № 617 в пункт 2.6.2. раздела 2 внесены изм.)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правоустанавливающие и (или) правоудостоверяющие документы на объект (объекты) адресации;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кадастровый паспорт объекта адресации (в случае присвоения адреса объекту адресации, поставленному на кадастровый учет);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Запрещается требовать от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0359E">
        <w:rPr>
          <w:rFonts w:ascii="Arial" w:eastAsia="Times New Roman" w:hAnsi="Arial" w:cs="Arial"/>
          <w:color w:val="000000"/>
          <w:sz w:val="24"/>
          <w:szCs w:val="24"/>
          <w:lang w:eastAsia="ru-RU"/>
        </w:rPr>
        <w:lastRenderedPageBreak/>
        <w:t>Федерального закона от 27.07.2010 г. № 210-ФЗ, уведомляется заявитель, а также приносятся извинения за доставленные неудобства;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проведение кадастровых работ в целях выдачи межевого плана, представление технического плана, акта обследования.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(пункт 2.7 излож. в ред. пост. от 18.05.2016 № 193)</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заявление не соответствует установленной форме,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не поддается прочтению;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содержит неоговоренные заявителем зачеркивания, исправления, подчистки.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2.8.</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Муниципальная услуга предоставляется на безвозмездной основе.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2.10.</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2.12.</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2.12.1.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Доступ заявителей к парковочным местам является бесплатным.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2.12.3</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2.12.4</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стульями и столами для оформления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2.12.5</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w:t>
      </w:r>
      <w:r w:rsidRPr="0050359E">
        <w:rPr>
          <w:rFonts w:ascii="Arial" w:eastAsia="Times New Roman" w:hAnsi="Arial" w:cs="Arial"/>
          <w:color w:val="000000"/>
          <w:sz w:val="24"/>
          <w:szCs w:val="24"/>
          <w:lang w:eastAsia="ru-RU"/>
        </w:rPr>
        <w:lastRenderedPageBreak/>
        <w:t>ограниченными возможностями здоровья, инвалидов, использующих кресла-коляски.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(Ред. пост. от 06.06.2016 № 242 административный регламент допол. пунктом 2.12.6)</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2.13.</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Показатели доступности и качества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2.13.1.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Показателями доступности муниципальной услуги являются: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соблюдение графика работы органа предоставляющего услугу;</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Портале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2.13.2</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Показателями качества муниципальной услуги являются: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соблюдение сроков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2.14</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2.7.1</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2.7.2</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Портале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2.7.3</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2.7.4</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3.1.Исчерпывающий перечень административных процедур.</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3.1.1..Предоставление муниципальной услуги включает в себя следующие административные процедуры: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Symbol" w:eastAsia="Times New Roman" w:hAnsi="Symbol" w:cs="Arial"/>
          <w:color w:val="000000"/>
          <w:sz w:val="24"/>
          <w:szCs w:val="24"/>
          <w:lang w:eastAsia="ru-RU"/>
        </w:rPr>
        <w:sym w:font="Symbol" w:char="F02D"/>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прием и регистрация заявления и прилагаемых к нему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Symbol" w:eastAsia="Times New Roman" w:hAnsi="Symbol" w:cs="Arial"/>
          <w:color w:val="000000"/>
          <w:sz w:val="24"/>
          <w:szCs w:val="24"/>
          <w:lang w:eastAsia="ru-RU"/>
        </w:rPr>
        <w:sym w:font="Symbol" w:char="F02D"/>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Symbol" w:eastAsia="Times New Roman" w:hAnsi="Symbol" w:cs="Arial"/>
          <w:color w:val="000000"/>
          <w:sz w:val="24"/>
          <w:szCs w:val="24"/>
          <w:lang w:eastAsia="ru-RU"/>
        </w:rPr>
        <w:sym w:font="Symbol" w:char="F02D"/>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Symbol" w:eastAsia="Times New Roman" w:hAnsi="Symbol" w:cs="Arial"/>
          <w:color w:val="000000"/>
          <w:sz w:val="24"/>
          <w:szCs w:val="24"/>
          <w:lang w:eastAsia="ru-RU"/>
        </w:rPr>
        <w:sym w:font="Symbol" w:char="F02D"/>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 Прием и регистрация заявления и прилагаемых к нему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Портале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3.2.11. Максимальный срок исполнения административной процедуры – 1 рабочий день.</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3.3.3. Специалист, уполномоченный на рассмотрение представленных документов, проверяя документы, устанавливает: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наличие всех необходимых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наличие полномочий заявителя (представителя заявителя) на обращение за предоставлением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 необходимость направления межведомственного запроса;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 наличие или отсутствие иных оснований для отказа в предоставлении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в Калачеевский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недвижимости о зарегистрированных правах на объект недвижимости (земельный участок);</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в межрайонный отдел № 8 филиала ФГБУ «Федеральная Кадастровая Палата Росреестра» по Воронежской области на получение кадастровых выписок об объектах недвижимости;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схемы расположения объекта адресации на кадастровом плане или кадастровой карте соответствующей территории;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сведений, содержащихся в разрешении на строительство;</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сведений, содержащихся в разрешении на ввод объекта адресации в эксплуатацию;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 в администрацию городского поселения город Калач Калачеевского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0359E" w:rsidRPr="0050359E" w:rsidRDefault="0050359E" w:rsidP="0050359E">
      <w:pPr>
        <w:spacing w:after="0" w:line="240" w:lineRule="auto"/>
        <w:ind w:left="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(ред. пост. от 10.12.2019 № 617 в пункт 3.3.9. раздела 3 внесены изм.)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3.3.9. Максимальный срок исполнения административной процедуры - 8 календарных дней.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 (поселения).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lastRenderedPageBreak/>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3.4.3. Максимальный срок исполнения административной процедуры – 3 рабочих дня.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bookmarkStart w:id="1" w:name="Par79"/>
      <w:bookmarkEnd w:id="1"/>
      <w:r w:rsidRPr="0050359E">
        <w:rPr>
          <w:rFonts w:ascii="Arial" w:eastAsia="Times New Roman" w:hAnsi="Arial" w:cs="Arial"/>
          <w:color w:val="000000"/>
          <w:sz w:val="24"/>
          <w:szCs w:val="24"/>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 не позднее одного рабочего дня со дня истечения срока, указанного в пункте 2.4.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3.5.4. Максимальный срок исполнения административной процедуры – 11 рабочих дней.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xml:space="preserve">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w:t>
      </w:r>
      <w:r w:rsidRPr="0050359E">
        <w:rPr>
          <w:rFonts w:ascii="Arial" w:eastAsia="Times New Roman" w:hAnsi="Arial" w:cs="Arial"/>
          <w:color w:val="000000"/>
          <w:sz w:val="24"/>
          <w:szCs w:val="24"/>
          <w:lang w:eastAsia="ru-RU"/>
        </w:rPr>
        <w:lastRenderedPageBreak/>
        <w:t>пользования, в том числе Единого портала и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3.6.2.При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Портала Воронежской области в сети Интернет.</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w:t>
      </w:r>
      <w:r w:rsidRPr="0050359E">
        <w:rPr>
          <w:rFonts w:ascii="Times New Roman" w:eastAsia="Times New Roman" w:hAnsi="Times New Roman" w:cs="Times New Roman"/>
          <w:color w:val="000000"/>
          <w:sz w:val="14"/>
          <w:szCs w:val="14"/>
          <w:lang w:eastAsia="ru-RU"/>
        </w:rPr>
        <w:t>                         </w:t>
      </w:r>
      <w:r w:rsidRPr="0050359E">
        <w:rPr>
          <w:rFonts w:ascii="Arial" w:eastAsia="Times New Roman" w:hAnsi="Arial" w:cs="Arial"/>
          <w:color w:val="000000"/>
          <w:sz w:val="24"/>
          <w:szCs w:val="24"/>
          <w:lang w:eastAsia="ru-RU"/>
        </w:rPr>
        <w:t>Формы контроля за исполнением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359E" w:rsidRPr="0050359E" w:rsidRDefault="0050359E" w:rsidP="0050359E">
      <w:pPr>
        <w:spacing w:after="0" w:line="240" w:lineRule="auto"/>
        <w:ind w:left="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(раздел 5 излож. в ред. пост. от 10.12.2019 № 617)</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5.4. Жалоба должна содержать:</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 в удовлетворении жалобы отказывается.</w:t>
      </w:r>
    </w:p>
    <w:p w:rsidR="0050359E" w:rsidRPr="0050359E" w:rsidRDefault="0050359E" w:rsidP="0050359E">
      <w:pPr>
        <w:spacing w:after="0" w:line="240" w:lineRule="auto"/>
        <w:ind w:left="5245"/>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br w:type="textWrapping" w:clear="all"/>
        <w:t>Приложение №1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«Присвоение почтового адреса объекту недвижимости аннулирование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ЗАЯВЛЕНИЕ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 ПРИСВОЕНИИ ОБЪЕКТУ АДРЕСАЦИИ АДРЕСА 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0" w:type="auto"/>
        <w:tblInd w:w="52" w:type="dxa"/>
        <w:tblCellMar>
          <w:left w:w="0" w:type="dxa"/>
          <w:right w:w="0" w:type="dxa"/>
        </w:tblCellMar>
        <w:tblLook w:val="04A0" w:firstRow="1" w:lastRow="0" w:firstColumn="1" w:lastColumn="0" w:noHBand="0" w:noVBand="1"/>
      </w:tblPr>
      <w:tblGrid>
        <w:gridCol w:w="1061"/>
        <w:gridCol w:w="822"/>
        <w:gridCol w:w="1914"/>
        <w:gridCol w:w="822"/>
        <w:gridCol w:w="307"/>
        <w:gridCol w:w="882"/>
        <w:gridCol w:w="537"/>
        <w:gridCol w:w="320"/>
        <w:gridCol w:w="822"/>
        <w:gridCol w:w="280"/>
        <w:gridCol w:w="1520"/>
      </w:tblGrid>
      <w:tr w:rsidR="0050359E" w:rsidRPr="0050359E" w:rsidTr="0050359E">
        <w:tc>
          <w:tcPr>
            <w:tcW w:w="6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33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Лист N ___</w:t>
            </w:r>
          </w:p>
        </w:tc>
        <w:tc>
          <w:tcPr>
            <w:tcW w:w="1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Всего листов ___</w:t>
            </w:r>
          </w:p>
        </w:tc>
      </w:tr>
      <w:tr w:rsidR="0050359E" w:rsidRPr="0050359E" w:rsidTr="0050359E">
        <w:tc>
          <w:tcPr>
            <w:tcW w:w="9639" w:type="dxa"/>
            <w:gridSpan w:val="11"/>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2</w:t>
            </w:r>
          </w:p>
        </w:tc>
        <w:tc>
          <w:tcPr>
            <w:tcW w:w="4693"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Заявление принято</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регистрационный номер _______________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листов заявления ___________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прилагаемых документов 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ФИО должностного лица ________________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подпись должностного лица ____________</w:t>
            </w:r>
          </w:p>
        </w:tc>
      </w:tr>
      <w:tr w:rsidR="0050359E" w:rsidRPr="0050359E" w:rsidTr="0050359E">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органа местного самоуправления)</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5"/>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693"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дата "__" ____________ ____ г.</w:t>
            </w:r>
          </w:p>
        </w:tc>
      </w:tr>
      <w:tr w:rsidR="0050359E" w:rsidRPr="0050359E" w:rsidTr="0050359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3.1</w:t>
            </w: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Прошу в отношении объекта адресации:</w:t>
            </w:r>
          </w:p>
        </w:tc>
      </w:tr>
      <w:tr w:rsidR="0050359E" w:rsidRPr="0050359E" w:rsidTr="005035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Вид:</w:t>
            </w:r>
          </w:p>
        </w:tc>
      </w:tr>
      <w:tr w:rsidR="0050359E" w:rsidRPr="0050359E" w:rsidTr="005035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54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Объект незавершенного строительства</w:t>
            </w:r>
          </w:p>
        </w:tc>
      </w:tr>
      <w:tr w:rsidR="0050359E" w:rsidRPr="0050359E" w:rsidTr="005035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50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75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Здание</w:t>
            </w:r>
          </w:p>
        </w:tc>
        <w:tc>
          <w:tcPr>
            <w:tcW w:w="42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50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75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3.2</w:t>
            </w: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Присвоить адрес</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 связи с:</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5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образуемых земельных участков</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Дополнительная информация:</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земельного участка(ов) путем раздела земельного участка</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образуемых земельных участков</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земельного участка, раздел которого осуществляется</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5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объединяемых земельных участков</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объединяемого земельного участка &lt;1&gt;</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объединяемого земельного участка &lt;1&gt;</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0" w:type="auto"/>
        <w:tblInd w:w="52" w:type="dxa"/>
        <w:tblCellMar>
          <w:left w:w="0" w:type="dxa"/>
          <w:right w:w="0" w:type="dxa"/>
        </w:tblCellMar>
        <w:tblLook w:val="04A0" w:firstRow="1" w:lastRow="0" w:firstColumn="1" w:lastColumn="0" w:noHBand="0" w:noVBand="1"/>
      </w:tblPr>
      <w:tblGrid>
        <w:gridCol w:w="900"/>
        <w:gridCol w:w="900"/>
        <w:gridCol w:w="2967"/>
        <w:gridCol w:w="1324"/>
        <w:gridCol w:w="1355"/>
        <w:gridCol w:w="1841"/>
      </w:tblGrid>
      <w:tr w:rsidR="0050359E" w:rsidRPr="0050359E" w:rsidTr="0050359E">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Лист N ___</w:t>
            </w:r>
          </w:p>
        </w:tc>
        <w:tc>
          <w:tcPr>
            <w:tcW w:w="1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Всего листов ___</w:t>
            </w:r>
          </w:p>
        </w:tc>
      </w:tr>
      <w:tr w:rsidR="0050359E" w:rsidRPr="0050359E" w:rsidTr="0050359E">
        <w:tc>
          <w:tcPr>
            <w:tcW w:w="9639" w:type="dxa"/>
            <w:gridSpan w:val="6"/>
            <w:tcBorders>
              <w:top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земельного участка(ов) путем выдела из земельного участка</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земельного участка, из которого осуществляется выдел</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земельного участка(ов) путем перераспределения земельных участков</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образуемых земельных участков</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земельных участков, которые перераспределяются</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земельного участка, который перераспределяется </w:t>
            </w:r>
            <w:r w:rsidRPr="0050359E">
              <w:rPr>
                <w:rFonts w:ascii="Arial" w:eastAsia="Times New Roman" w:hAnsi="Arial" w:cs="Arial"/>
                <w:color w:val="0000FF"/>
                <w:sz w:val="24"/>
                <w:szCs w:val="24"/>
                <w:lang w:eastAsia="ru-RU"/>
              </w:rPr>
              <w:t>&lt;2&gt;</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земельного участка, который перераспределяется </w:t>
            </w:r>
            <w:r w:rsidRPr="0050359E">
              <w:rPr>
                <w:rFonts w:ascii="Arial" w:eastAsia="Times New Roman" w:hAnsi="Arial" w:cs="Arial"/>
                <w:color w:val="0000FF"/>
                <w:sz w:val="24"/>
                <w:szCs w:val="24"/>
                <w:lang w:eastAsia="ru-RU"/>
              </w:rPr>
              <w:t>&lt;2&gt;</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Строительством, реконструкцией здания, сооружения</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Тип здания, сооружения, объекта незавершенного строительства</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помещения</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помещения</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10066" w:type="dxa"/>
        <w:tblInd w:w="52" w:type="dxa"/>
        <w:tblCellMar>
          <w:left w:w="0" w:type="dxa"/>
          <w:right w:w="0" w:type="dxa"/>
        </w:tblCellMar>
        <w:tblLook w:val="04A0" w:firstRow="1" w:lastRow="0" w:firstColumn="1" w:lastColumn="0" w:noHBand="0" w:noVBand="1"/>
      </w:tblPr>
      <w:tblGrid>
        <w:gridCol w:w="901"/>
        <w:gridCol w:w="900"/>
        <w:gridCol w:w="900"/>
        <w:gridCol w:w="1999"/>
        <w:gridCol w:w="468"/>
        <w:gridCol w:w="295"/>
        <w:gridCol w:w="141"/>
        <w:gridCol w:w="900"/>
        <w:gridCol w:w="472"/>
        <w:gridCol w:w="351"/>
        <w:gridCol w:w="1018"/>
        <w:gridCol w:w="330"/>
        <w:gridCol w:w="1391"/>
      </w:tblGrid>
      <w:tr w:rsidR="0050359E" w:rsidRPr="0050359E" w:rsidTr="0050359E">
        <w:trPr>
          <w:trHeight w:val="145"/>
        </w:trPr>
        <w:tc>
          <w:tcPr>
            <w:tcW w:w="659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3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Лист N ___</w:t>
            </w:r>
          </w:p>
        </w:tc>
        <w:tc>
          <w:tcPr>
            <w:tcW w:w="20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Всего листов ___</w:t>
            </w:r>
          </w:p>
        </w:tc>
      </w:tr>
      <w:tr w:rsidR="0050359E" w:rsidRPr="0050359E" w:rsidTr="0050359E">
        <w:trPr>
          <w:trHeight w:val="145"/>
        </w:trPr>
        <w:tc>
          <w:tcPr>
            <w:tcW w:w="10066" w:type="dxa"/>
            <w:gridSpan w:val="13"/>
            <w:tcBorders>
              <w:top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574" w:type="dxa"/>
            <w:vMerge w:val="restart"/>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04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помещения(ий) в здании, сооружении путем раздела здания, сооружения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30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 жилого помещения</w:t>
            </w:r>
          </w:p>
        </w:tc>
        <w:tc>
          <w:tcPr>
            <w:tcW w:w="377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образуемых помещений</w:t>
            </w:r>
          </w:p>
        </w:tc>
        <w:tc>
          <w:tcPr>
            <w:tcW w:w="15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30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 нежилого помещения</w:t>
            </w:r>
          </w:p>
        </w:tc>
        <w:tc>
          <w:tcPr>
            <w:tcW w:w="377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образуемых помещений</w:t>
            </w:r>
          </w:p>
        </w:tc>
        <w:tc>
          <w:tcPr>
            <w:tcW w:w="15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здания, сооружения</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здания, сооружения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Дополнительная информация:</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04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помещения(ий) в здании, сооружении путем раздела помещения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21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Назначение помещения (жилое (нежилое) помещение) </w:t>
            </w:r>
            <w:r w:rsidRPr="0050359E">
              <w:rPr>
                <w:rFonts w:ascii="Arial" w:eastAsia="Times New Roman" w:hAnsi="Arial" w:cs="Arial"/>
                <w:color w:val="0000FF"/>
                <w:sz w:val="24"/>
                <w:szCs w:val="24"/>
                <w:lang w:eastAsia="ru-RU"/>
              </w:rPr>
              <w:t>&lt;3&gt;</w:t>
            </w:r>
          </w:p>
        </w:tc>
        <w:tc>
          <w:tcPr>
            <w:tcW w:w="315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Вид помещения </w:t>
            </w:r>
            <w:r w:rsidRPr="0050359E">
              <w:rPr>
                <w:rFonts w:ascii="Arial" w:eastAsia="Times New Roman" w:hAnsi="Arial" w:cs="Arial"/>
                <w:color w:val="0000FF"/>
                <w:sz w:val="24"/>
                <w:szCs w:val="24"/>
                <w:lang w:eastAsia="ru-RU"/>
              </w:rPr>
              <w:t>&lt;3&gt;</w:t>
            </w:r>
          </w:p>
        </w:tc>
        <w:tc>
          <w:tcPr>
            <w:tcW w:w="31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помещений </w:t>
            </w:r>
            <w:r w:rsidRPr="0050359E">
              <w:rPr>
                <w:rFonts w:ascii="Arial" w:eastAsia="Times New Roman" w:hAnsi="Arial" w:cs="Arial"/>
                <w:color w:val="0000FF"/>
                <w:sz w:val="24"/>
                <w:szCs w:val="24"/>
                <w:lang w:eastAsia="ru-RU"/>
              </w:rPr>
              <w:t>&lt;3&gt;</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21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15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1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помещения, раздел которого осуществляется</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помещения, раздел которого осуществляется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Дополнительная информация:</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04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помещения в здании, сооружении путем объединения помещений в здании, сооружении</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62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 жилого помещения</w:t>
            </w:r>
          </w:p>
        </w:tc>
        <w:tc>
          <w:tcPr>
            <w:tcW w:w="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5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 нежилого помещения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объединяемых помещений</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объединяемого помещения </w:t>
            </w:r>
            <w:r w:rsidRPr="0050359E">
              <w:rPr>
                <w:rFonts w:ascii="Arial" w:eastAsia="Times New Roman" w:hAnsi="Arial" w:cs="Arial"/>
                <w:color w:val="0000FF"/>
                <w:sz w:val="24"/>
                <w:szCs w:val="24"/>
                <w:lang w:eastAsia="ru-RU"/>
              </w:rPr>
              <w:t>&lt;4&gt;</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объединяемого помещения </w:t>
            </w:r>
            <w:r w:rsidRPr="0050359E">
              <w:rPr>
                <w:rFonts w:ascii="Arial" w:eastAsia="Times New Roman" w:hAnsi="Arial" w:cs="Arial"/>
                <w:color w:val="0000FF"/>
                <w:sz w:val="24"/>
                <w:szCs w:val="24"/>
                <w:lang w:eastAsia="ru-RU"/>
              </w:rPr>
              <w:t>&lt;4&gt;</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Дополнительная информация:</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047"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62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 жилого помещения</w:t>
            </w:r>
          </w:p>
        </w:tc>
        <w:tc>
          <w:tcPr>
            <w:tcW w:w="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5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Образование нежилого помещения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Количество образуемых помещений</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Кадастровый номер здания, сооружения</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здания, сооружения</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Дополнительная информация:</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58" w:type="dxa"/>
            <w:gridSpan w:val="4"/>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277"/>
        </w:trPr>
        <w:tc>
          <w:tcPr>
            <w:tcW w:w="57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858"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6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10140" w:type="dxa"/>
        <w:tblInd w:w="24" w:type="dxa"/>
        <w:tblCellMar>
          <w:left w:w="0" w:type="dxa"/>
          <w:right w:w="0" w:type="dxa"/>
        </w:tblCellMar>
        <w:tblLook w:val="04A0" w:firstRow="1" w:lastRow="0" w:firstColumn="1" w:lastColumn="0" w:noHBand="0" w:noVBand="1"/>
      </w:tblPr>
      <w:tblGrid>
        <w:gridCol w:w="1167"/>
        <w:gridCol w:w="900"/>
        <w:gridCol w:w="3047"/>
        <w:gridCol w:w="1687"/>
        <w:gridCol w:w="1390"/>
        <w:gridCol w:w="1949"/>
      </w:tblGrid>
      <w:tr w:rsidR="0050359E" w:rsidRPr="0050359E" w:rsidTr="0050359E">
        <w:trPr>
          <w:trHeight w:val="144"/>
        </w:trPr>
        <w:tc>
          <w:tcPr>
            <w:tcW w:w="664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Лист N ___</w:t>
            </w:r>
          </w:p>
        </w:tc>
        <w:tc>
          <w:tcPr>
            <w:tcW w:w="2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Всего листов ___</w:t>
            </w:r>
          </w:p>
        </w:tc>
      </w:tr>
      <w:tr w:rsidR="0050359E" w:rsidRPr="0050359E" w:rsidTr="0050359E">
        <w:trPr>
          <w:trHeight w:val="144"/>
        </w:trPr>
        <w:tc>
          <w:tcPr>
            <w:tcW w:w="6644" w:type="dxa"/>
            <w:gridSpan w:val="4"/>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400" w:type="dxa"/>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096" w:type="dxa"/>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56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3.3</w:t>
            </w:r>
          </w:p>
        </w:tc>
        <w:tc>
          <w:tcPr>
            <w:tcW w:w="95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Аннулировать адрес объекта адресации:</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страны</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субъекта Российской Федерации</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поселения</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внутригородского района городского округа</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населенного пункта</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элемента планировочной структуры</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элемента улично-дорожной сети</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Номер земельного участка</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Тип и номер помещения, расположенного в здании или сооружении</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Дополнительная информация:</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5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 связи с:</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12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Прекращением существования объекта адресации</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12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12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Присвоением объекту адресации нового адреса</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9"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Дополнительная информация:</w:t>
            </w: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10147" w:type="dxa"/>
        <w:tblInd w:w="52" w:type="dxa"/>
        <w:tblCellMar>
          <w:left w:w="0" w:type="dxa"/>
          <w:right w:w="0" w:type="dxa"/>
        </w:tblCellMar>
        <w:tblLook w:val="04A0" w:firstRow="1" w:lastRow="0" w:firstColumn="1" w:lastColumn="0" w:noHBand="0" w:noVBand="1"/>
      </w:tblPr>
      <w:tblGrid>
        <w:gridCol w:w="967"/>
        <w:gridCol w:w="900"/>
        <w:gridCol w:w="900"/>
        <w:gridCol w:w="900"/>
        <w:gridCol w:w="609"/>
        <w:gridCol w:w="673"/>
        <w:gridCol w:w="122"/>
        <w:gridCol w:w="289"/>
        <w:gridCol w:w="900"/>
        <w:gridCol w:w="394"/>
        <w:gridCol w:w="242"/>
        <w:gridCol w:w="494"/>
        <w:gridCol w:w="907"/>
        <w:gridCol w:w="252"/>
        <w:gridCol w:w="1598"/>
      </w:tblGrid>
      <w:tr w:rsidR="0050359E" w:rsidRPr="0050359E" w:rsidTr="0050359E">
        <w:trPr>
          <w:trHeight w:val="144"/>
        </w:trPr>
        <w:tc>
          <w:tcPr>
            <w:tcW w:w="6649"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4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Лист N ___</w:t>
            </w:r>
          </w:p>
        </w:tc>
        <w:tc>
          <w:tcPr>
            <w:tcW w:w="209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Всего листов ___</w:t>
            </w:r>
          </w:p>
        </w:tc>
      </w:tr>
      <w:tr w:rsidR="0050359E" w:rsidRPr="0050359E" w:rsidTr="0050359E">
        <w:trPr>
          <w:trHeight w:val="144"/>
        </w:trPr>
        <w:tc>
          <w:tcPr>
            <w:tcW w:w="10147" w:type="dxa"/>
            <w:gridSpan w:val="15"/>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587"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4</w:t>
            </w:r>
          </w:p>
        </w:tc>
        <w:tc>
          <w:tcPr>
            <w:tcW w:w="9560"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50359E" w:rsidRPr="0050359E" w:rsidTr="0050359E">
        <w:trPr>
          <w:trHeight w:val="144"/>
        </w:trPr>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7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4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физическое лицо:</w:t>
            </w:r>
          </w:p>
        </w:tc>
      </w:tr>
      <w:tr w:rsidR="0050359E" w:rsidRPr="0050359E" w:rsidTr="0050359E">
        <w:trPr>
          <w:trHeight w:val="144"/>
        </w:trPr>
        <w:tc>
          <w:tcPr>
            <w:tcW w:w="587" w:type="dxa"/>
            <w:vMerge w:val="restart"/>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vMerge w:val="restart"/>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59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фамилия:</w:t>
            </w:r>
          </w:p>
        </w:tc>
        <w:tc>
          <w:tcPr>
            <w:tcW w:w="21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отчество (полностью) (при наличии):</w:t>
            </w:r>
          </w:p>
        </w:tc>
        <w:tc>
          <w:tcPr>
            <w:tcW w:w="15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ИНН (при наличии):</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59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1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3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5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59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документ, удостоверяющий личность:</w:t>
            </w:r>
          </w:p>
        </w:tc>
        <w:tc>
          <w:tcPr>
            <w:tcW w:w="21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серия:</w:t>
            </w:r>
          </w:p>
        </w:tc>
        <w:tc>
          <w:tcPr>
            <w:tcW w:w="15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номер:</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1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35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5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1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дата выдачи:</w:t>
            </w:r>
          </w:p>
        </w:tc>
        <w:tc>
          <w:tcPr>
            <w:tcW w:w="387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кем выдан:</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175"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"__" ______ ____ г.</w:t>
            </w:r>
          </w:p>
        </w:tc>
        <w:tc>
          <w:tcPr>
            <w:tcW w:w="387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87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59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почтовый адрес:</w:t>
            </w:r>
          </w:p>
        </w:tc>
        <w:tc>
          <w:tcPr>
            <w:tcW w:w="3047"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телефон для связи:</w:t>
            </w:r>
          </w:p>
        </w:tc>
        <w:tc>
          <w:tcPr>
            <w:tcW w:w="30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электронной почты (при наличии):</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59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047"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00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59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4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50359E" w:rsidRPr="0050359E" w:rsidTr="0050359E">
        <w:trPr>
          <w:trHeight w:val="144"/>
        </w:trPr>
        <w:tc>
          <w:tcPr>
            <w:tcW w:w="587" w:type="dxa"/>
            <w:vMerge w:val="restart"/>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vMerge w:val="restart"/>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75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полное наименование:</w:t>
            </w:r>
          </w:p>
        </w:tc>
        <w:tc>
          <w:tcPr>
            <w:tcW w:w="589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89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70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ИНН (для российского юридического лица):</w:t>
            </w:r>
          </w:p>
        </w:tc>
        <w:tc>
          <w:tcPr>
            <w:tcW w:w="494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КПП (для российского юридического лица):</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70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94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7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8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дата регистрации (для иностранного юридического лица):</w:t>
            </w:r>
          </w:p>
        </w:tc>
        <w:tc>
          <w:tcPr>
            <w:tcW w:w="30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номер регистрации (для иностранного юридического лица):</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7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889"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"__" ________ ____ г.</w:t>
            </w:r>
          </w:p>
        </w:tc>
        <w:tc>
          <w:tcPr>
            <w:tcW w:w="300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7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7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почтовый адрес:</w:t>
            </w:r>
          </w:p>
        </w:tc>
        <w:tc>
          <w:tcPr>
            <w:tcW w:w="28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телефон для связи:</w:t>
            </w:r>
          </w:p>
        </w:tc>
        <w:tc>
          <w:tcPr>
            <w:tcW w:w="30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электронной почты (при наличии):</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7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889"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00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7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64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Вещное право на объект адресации:</w:t>
            </w:r>
          </w:p>
        </w:tc>
      </w:tr>
      <w:tr w:rsidR="0050359E" w:rsidRPr="0050359E" w:rsidTr="0050359E">
        <w:trPr>
          <w:trHeight w:val="144"/>
        </w:trPr>
        <w:tc>
          <w:tcPr>
            <w:tcW w:w="58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204"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право собственности</w:t>
            </w:r>
          </w:p>
        </w:tc>
      </w:tr>
      <w:tr w:rsidR="0050359E" w:rsidRPr="0050359E" w:rsidTr="0050359E">
        <w:trPr>
          <w:trHeight w:val="144"/>
        </w:trPr>
        <w:tc>
          <w:tcPr>
            <w:tcW w:w="58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204"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право хозяйственного ведения имуществом на объект адресации</w:t>
            </w:r>
          </w:p>
        </w:tc>
      </w:tr>
      <w:tr w:rsidR="0050359E" w:rsidRPr="0050359E" w:rsidTr="0050359E">
        <w:trPr>
          <w:trHeight w:val="144"/>
        </w:trPr>
        <w:tc>
          <w:tcPr>
            <w:tcW w:w="58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204"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право оперативного управления имуществом на объект адресации</w:t>
            </w:r>
          </w:p>
        </w:tc>
      </w:tr>
      <w:tr w:rsidR="0050359E" w:rsidRPr="0050359E" w:rsidTr="0050359E">
        <w:trPr>
          <w:trHeight w:val="144"/>
        </w:trPr>
        <w:tc>
          <w:tcPr>
            <w:tcW w:w="58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204"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право пожизненно наследуемого владения земельным участком</w:t>
            </w:r>
          </w:p>
        </w:tc>
      </w:tr>
      <w:tr w:rsidR="0050359E" w:rsidRPr="0050359E" w:rsidTr="0050359E">
        <w:trPr>
          <w:trHeight w:val="144"/>
        </w:trPr>
        <w:tc>
          <w:tcPr>
            <w:tcW w:w="58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204"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право постоянного (бессрочного) пользования земельным участком</w:t>
            </w:r>
          </w:p>
        </w:tc>
      </w:tr>
      <w:tr w:rsidR="0050359E" w:rsidRPr="0050359E" w:rsidTr="0050359E">
        <w:trPr>
          <w:trHeight w:val="144"/>
        </w:trPr>
        <w:tc>
          <w:tcPr>
            <w:tcW w:w="587"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5</w:t>
            </w:r>
          </w:p>
        </w:tc>
        <w:tc>
          <w:tcPr>
            <w:tcW w:w="9560"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0359E" w:rsidRPr="0050359E" w:rsidTr="0050359E">
        <w:trPr>
          <w:trHeight w:val="144"/>
        </w:trPr>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77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Лично</w:t>
            </w:r>
          </w:p>
        </w:tc>
        <w:tc>
          <w:tcPr>
            <w:tcW w:w="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94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 многофункциональном центре</w:t>
            </w:r>
          </w:p>
        </w:tc>
      </w:tr>
      <w:tr w:rsidR="0050359E" w:rsidRPr="0050359E" w:rsidTr="0050359E">
        <w:trPr>
          <w:trHeight w:val="144"/>
        </w:trPr>
        <w:tc>
          <w:tcPr>
            <w:tcW w:w="587" w:type="dxa"/>
            <w:vMerge w:val="restart"/>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772"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Почтовым отправлением по адресу:</w:t>
            </w:r>
          </w:p>
        </w:tc>
        <w:tc>
          <w:tcPr>
            <w:tcW w:w="5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58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088"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0359E" w:rsidRPr="0050359E" w:rsidTr="0050359E">
        <w:trPr>
          <w:trHeight w:val="144"/>
        </w:trPr>
        <w:tc>
          <w:tcPr>
            <w:tcW w:w="58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088"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 личном кабинете федеральной информационной адресной системы</w:t>
            </w:r>
          </w:p>
        </w:tc>
      </w:tr>
      <w:tr w:rsidR="0050359E" w:rsidRPr="0050359E" w:rsidTr="0050359E">
        <w:trPr>
          <w:trHeight w:val="144"/>
        </w:trPr>
        <w:tc>
          <w:tcPr>
            <w:tcW w:w="587"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772"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5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587"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6</w:t>
            </w:r>
          </w:p>
        </w:tc>
        <w:tc>
          <w:tcPr>
            <w:tcW w:w="9560"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Расписку в получении документов прошу:</w:t>
            </w:r>
          </w:p>
        </w:tc>
      </w:tr>
      <w:tr w:rsidR="0050359E" w:rsidRPr="0050359E" w:rsidTr="0050359E">
        <w:trPr>
          <w:trHeight w:val="144"/>
        </w:trPr>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70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Выдать лично</w:t>
            </w:r>
          </w:p>
        </w:tc>
        <w:tc>
          <w:tcPr>
            <w:tcW w:w="7387"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Расписка получена: ___________________________________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(подпись заявителя)</w:t>
            </w:r>
          </w:p>
        </w:tc>
      </w:tr>
      <w:tr w:rsidR="0050359E" w:rsidRPr="0050359E" w:rsidTr="0050359E">
        <w:trPr>
          <w:trHeight w:val="144"/>
        </w:trPr>
        <w:tc>
          <w:tcPr>
            <w:tcW w:w="587"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7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772"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Направить почтовым отправлением по адресу:</w:t>
            </w:r>
          </w:p>
        </w:tc>
        <w:tc>
          <w:tcPr>
            <w:tcW w:w="5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4"/>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088"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Не направлять</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10217" w:type="dxa"/>
        <w:tblInd w:w="52" w:type="dxa"/>
        <w:tblCellMar>
          <w:left w:w="0" w:type="dxa"/>
          <w:right w:w="0" w:type="dxa"/>
        </w:tblCellMar>
        <w:tblLook w:val="04A0" w:firstRow="1" w:lastRow="0" w:firstColumn="1" w:lastColumn="0" w:noHBand="0" w:noVBand="1"/>
      </w:tblPr>
      <w:tblGrid>
        <w:gridCol w:w="967"/>
        <w:gridCol w:w="900"/>
        <w:gridCol w:w="900"/>
        <w:gridCol w:w="2198"/>
        <w:gridCol w:w="174"/>
        <w:gridCol w:w="771"/>
        <w:gridCol w:w="363"/>
        <w:gridCol w:w="391"/>
        <w:gridCol w:w="275"/>
        <w:gridCol w:w="473"/>
        <w:gridCol w:w="938"/>
        <w:gridCol w:w="269"/>
        <w:gridCol w:w="1598"/>
      </w:tblGrid>
      <w:tr w:rsidR="0050359E" w:rsidRPr="0050359E" w:rsidTr="0050359E">
        <w:trPr>
          <w:trHeight w:val="145"/>
        </w:trPr>
        <w:tc>
          <w:tcPr>
            <w:tcW w:w="669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4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Всего листов ___</w:t>
            </w:r>
          </w:p>
        </w:tc>
      </w:tr>
      <w:tr w:rsidR="0050359E" w:rsidRPr="0050359E" w:rsidTr="0050359E">
        <w:trPr>
          <w:trHeight w:val="145"/>
        </w:trPr>
        <w:tc>
          <w:tcPr>
            <w:tcW w:w="10216" w:type="dxa"/>
            <w:gridSpan w:val="13"/>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569"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7</w:t>
            </w: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Заявитель:</w:t>
            </w:r>
          </w:p>
        </w:tc>
      </w:tr>
      <w:tr w:rsidR="0050359E" w:rsidRPr="0050359E" w:rsidTr="0050359E">
        <w:trPr>
          <w:trHeight w:val="145"/>
        </w:trPr>
        <w:tc>
          <w:tcPr>
            <w:tcW w:w="0" w:type="auto"/>
            <w:vMerge/>
            <w:tcBorders>
              <w:top w:val="single" w:sz="6" w:space="0" w:color="000000"/>
              <w:left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189"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50359E" w:rsidRPr="0050359E" w:rsidTr="0050359E">
        <w:trPr>
          <w:trHeight w:val="145"/>
        </w:trPr>
        <w:tc>
          <w:tcPr>
            <w:tcW w:w="569"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189"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50359E" w:rsidRPr="0050359E" w:rsidTr="0050359E">
        <w:trPr>
          <w:trHeight w:val="145"/>
        </w:trPr>
        <w:tc>
          <w:tcPr>
            <w:tcW w:w="569"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4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физическое лицо:</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6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фамилия:</w:t>
            </w:r>
          </w:p>
        </w:tc>
        <w:tc>
          <w:tcPr>
            <w:tcW w:w="215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имя (полностью):</w:t>
            </w:r>
          </w:p>
        </w:tc>
        <w:tc>
          <w:tcPr>
            <w:tcW w:w="23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отчество (полностью) (при наличии):</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ИНН (при наличии):</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6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15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3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6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документ, удостоверяющий личность:</w:t>
            </w:r>
          </w:p>
        </w:tc>
        <w:tc>
          <w:tcPr>
            <w:tcW w:w="215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вид:</w:t>
            </w:r>
          </w:p>
        </w:tc>
        <w:tc>
          <w:tcPr>
            <w:tcW w:w="23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серия:</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номер:</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15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3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15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дата выдачи:</w:t>
            </w:r>
          </w:p>
        </w:tc>
        <w:tc>
          <w:tcPr>
            <w:tcW w:w="393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кем выдан:</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15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"__" ______ ____ г.</w:t>
            </w:r>
          </w:p>
        </w:tc>
        <w:tc>
          <w:tcPr>
            <w:tcW w:w="393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93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6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почтовый адрес:</w:t>
            </w:r>
          </w:p>
        </w:tc>
        <w:tc>
          <w:tcPr>
            <w:tcW w:w="304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телефон для связи:</w:t>
            </w:r>
          </w:p>
        </w:tc>
        <w:tc>
          <w:tcPr>
            <w:tcW w:w="304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электронной почты (при наличии):</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6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040"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049"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6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84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полное наименование:</w:t>
            </w:r>
          </w:p>
        </w:tc>
        <w:tc>
          <w:tcPr>
            <w:tcW w:w="591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91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74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КПП (для российского юридического лица):</w:t>
            </w:r>
          </w:p>
        </w:tc>
        <w:tc>
          <w:tcPr>
            <w:tcW w:w="501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ИНН (для российского юридического лица):</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374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501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8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86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дата регистрации (для иностранного юридического лица):</w:t>
            </w:r>
          </w:p>
        </w:tc>
        <w:tc>
          <w:tcPr>
            <w:tcW w:w="304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номер регистрации (для иностранного юридического лица):</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8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866"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"__" _________ ____ г.</w:t>
            </w:r>
          </w:p>
        </w:tc>
        <w:tc>
          <w:tcPr>
            <w:tcW w:w="3049"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8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8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почтовый адрес:</w:t>
            </w:r>
          </w:p>
        </w:tc>
        <w:tc>
          <w:tcPr>
            <w:tcW w:w="286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телефон для связи:</w:t>
            </w:r>
          </w:p>
        </w:tc>
        <w:tc>
          <w:tcPr>
            <w:tcW w:w="304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адрес электронной почты (при наличии):</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8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866"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3049"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28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876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382"/>
        </w:trPr>
        <w:tc>
          <w:tcPr>
            <w:tcW w:w="56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8</w:t>
            </w: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Документы, прилагаемые к заявлению:</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10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Оригинал в количестве ___ экз., на ___ л.</w:t>
            </w:r>
          </w:p>
        </w:tc>
        <w:tc>
          <w:tcPr>
            <w:tcW w:w="45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Копия в количестве ___ экз., на ___ л.</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10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Оригинал в количестве ___ экз., на ___ л.</w:t>
            </w:r>
          </w:p>
        </w:tc>
        <w:tc>
          <w:tcPr>
            <w:tcW w:w="45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Копия в количестве ___ экз., на ___ л.</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510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Оригинал в количестве ___ экз., на ___ л.</w:t>
            </w:r>
          </w:p>
        </w:tc>
        <w:tc>
          <w:tcPr>
            <w:tcW w:w="45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Копия в количестве ___ экз., на ___ л.</w:t>
            </w:r>
          </w:p>
        </w:tc>
      </w:tr>
      <w:tr w:rsidR="0050359E" w:rsidRPr="0050359E" w:rsidTr="0050359E">
        <w:trPr>
          <w:trHeight w:val="371"/>
        </w:trPr>
        <w:tc>
          <w:tcPr>
            <w:tcW w:w="56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9</w:t>
            </w: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Примечание:</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rPr>
          <w:trHeight w:val="1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359E" w:rsidRPr="0050359E" w:rsidRDefault="0050359E" w:rsidP="0050359E">
            <w:pPr>
              <w:spacing w:after="0" w:line="240" w:lineRule="auto"/>
              <w:rPr>
                <w:rFonts w:ascii="Arial" w:eastAsia="Times New Roman" w:hAnsi="Arial" w:cs="Arial"/>
                <w:sz w:val="24"/>
                <w:szCs w:val="24"/>
                <w:lang w:eastAsia="ru-RU"/>
              </w:rPr>
            </w:pPr>
          </w:p>
        </w:tc>
        <w:tc>
          <w:tcPr>
            <w:tcW w:w="9647"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10206" w:type="dxa"/>
        <w:tblInd w:w="52" w:type="dxa"/>
        <w:tblCellMar>
          <w:left w:w="0" w:type="dxa"/>
          <w:right w:w="0" w:type="dxa"/>
        </w:tblCellMar>
        <w:tblLook w:val="04A0" w:firstRow="1" w:lastRow="0" w:firstColumn="1" w:lastColumn="0" w:noHBand="0" w:noVBand="1"/>
      </w:tblPr>
      <w:tblGrid>
        <w:gridCol w:w="1100"/>
        <w:gridCol w:w="3103"/>
        <w:gridCol w:w="3903"/>
        <w:gridCol w:w="1355"/>
        <w:gridCol w:w="1468"/>
      </w:tblGrid>
      <w:tr w:rsidR="0050359E" w:rsidRPr="0050359E" w:rsidTr="0050359E">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Лист N ___</w:t>
            </w:r>
          </w:p>
        </w:tc>
        <w:tc>
          <w:tcPr>
            <w:tcW w:w="2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Всего листов ___</w:t>
            </w:r>
          </w:p>
        </w:tc>
      </w:tr>
      <w:tr w:rsidR="0050359E" w:rsidRPr="0050359E" w:rsidTr="0050359E">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1363" w:type="dxa"/>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559" w:type="dxa"/>
            <w:tcBorders>
              <w:top w:val="single" w:sz="6" w:space="0" w:color="000000"/>
              <w:bottom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10</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0359E" w:rsidRPr="0050359E" w:rsidTr="0050359E">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11</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Настоящим также подтверждаю, что:</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0359E" w:rsidRPr="0050359E" w:rsidTr="0050359E">
        <w:tc>
          <w:tcPr>
            <w:tcW w:w="53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Подпись</w:t>
            </w:r>
          </w:p>
        </w:tc>
        <w:tc>
          <w:tcPr>
            <w:tcW w:w="392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Дата</w:t>
            </w:r>
          </w:p>
        </w:tc>
      </w:tr>
      <w:tr w:rsidR="0050359E" w:rsidRPr="0050359E" w:rsidTr="0050359E">
        <w:tc>
          <w:tcPr>
            <w:tcW w:w="5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_________________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_______________________</w:t>
            </w:r>
          </w:p>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(инициалы, фамилия)</w:t>
            </w:r>
          </w:p>
        </w:tc>
        <w:tc>
          <w:tcPr>
            <w:tcW w:w="392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"__" ___________ ____ г.</w:t>
            </w:r>
          </w:p>
        </w:tc>
      </w:tr>
      <w:tr w:rsidR="0050359E" w:rsidRPr="0050359E" w:rsidTr="0050359E">
        <w:tc>
          <w:tcPr>
            <w:tcW w:w="53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13</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50359E" w:rsidRPr="0050359E" w:rsidTr="0050359E">
        <w:tc>
          <w:tcPr>
            <w:tcW w:w="53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53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53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537" w:type="dxa"/>
            <w:tcBorders>
              <w:left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r w:rsidR="0050359E" w:rsidRPr="0050359E" w:rsidTr="0050359E">
        <w:tc>
          <w:tcPr>
            <w:tcW w:w="5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c>
          <w:tcPr>
            <w:tcW w:w="9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 </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bookmarkStart w:id="2" w:name="Par520"/>
      <w:bookmarkEnd w:id="2"/>
      <w:r w:rsidRPr="0050359E">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bookmarkStart w:id="3" w:name="Par521"/>
      <w:bookmarkEnd w:id="3"/>
      <w:r w:rsidRPr="0050359E">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bookmarkStart w:id="4" w:name="Par522"/>
      <w:bookmarkEnd w:id="4"/>
      <w:r w:rsidRPr="0050359E">
        <w:rPr>
          <w:rFonts w:ascii="Arial" w:eastAsia="Times New Roman" w:hAnsi="Arial" w:cs="Arial"/>
          <w:color w:val="000000"/>
          <w:sz w:val="24"/>
          <w:szCs w:val="24"/>
          <w:lang w:eastAsia="ru-RU"/>
        </w:rPr>
        <w:t>&lt;3&gt; Строка дублируется для каждого разделенного помещения.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&lt;4&gt; Строка дублируется для каждого объединенного помещения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br w:type="textWrapping" w:clear="all"/>
      </w:r>
    </w:p>
    <w:p w:rsidR="0050359E" w:rsidRPr="0050359E" w:rsidRDefault="0050359E" w:rsidP="0050359E">
      <w:pPr>
        <w:spacing w:after="0" w:line="240" w:lineRule="auto"/>
        <w:ind w:left="552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Приложение № 2 к административному регламенту по предоставлению администрацией г городского поселения город Калач Калачеевского муниципального района Воронежской области муниципальной услуги «Присвоение почтового адреса объекту недвижимости аннулирование адреса»</w:t>
      </w:r>
    </w:p>
    <w:p w:rsidR="0050359E" w:rsidRPr="0050359E" w:rsidRDefault="0050359E" w:rsidP="0050359E">
      <w:pPr>
        <w:spacing w:after="0" w:line="240" w:lineRule="auto"/>
        <w:ind w:firstLine="709"/>
        <w:jc w:val="center"/>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БЛОК-СХЕМА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r w:rsidRPr="0050359E">
        <w:rPr>
          <w:rFonts w:ascii="Arial" w:eastAsia="Times New Roman" w:hAnsi="Arial" w:cs="Arial"/>
          <w:noProof/>
          <w:color w:val="000000"/>
          <w:sz w:val="24"/>
          <w:szCs w:val="24"/>
          <w:lang w:eastAsia="ru-RU"/>
        </w:rPr>
        <mc:AlternateContent>
          <mc:Choice Requires="wps">
            <w:drawing>
              <wp:inline distT="0" distB="0" distL="0" distR="0" wp14:anchorId="652180E1" wp14:editId="7946552D">
                <wp:extent cx="9525" cy="123825"/>
                <wp:effectExtent l="0" t="0" r="0" b="0"/>
                <wp:docPr id="14" name="AutoShape 8"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38912" id="AutoShape 8"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O+nWQRMAwAAeQYAAA4AAAAAAAAAAAAAAAAALgIAAGRycy9l&#10;Mm9Eb2MueG1sUEsBAi0AFAAGAAgAAAAhABaNanTZAAAAAgEAAA8AAAAAAAAAAAAAAAAApgUAAGRy&#10;cy9kb3ducmV2LnhtbFBLBQYAAAAABAAEAPMAAACsBgAAAAA=&#10;" filled="f" stroked="f">
                <o:lock v:ext="edit" aspectratio="t"/>
                <w10:anchorlock/>
              </v:rect>
            </w:pict>
          </mc:Fallback>
        </mc:AlternateConten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r w:rsidRPr="0050359E">
        <w:rPr>
          <w:rFonts w:ascii="Arial" w:eastAsia="Times New Roman" w:hAnsi="Arial" w:cs="Arial"/>
          <w:noProof/>
          <w:color w:val="000000"/>
          <w:sz w:val="24"/>
          <w:szCs w:val="24"/>
          <w:lang w:eastAsia="ru-RU"/>
        </w:rPr>
        <mc:AlternateContent>
          <mc:Choice Requires="wps">
            <w:drawing>
              <wp:inline distT="0" distB="0" distL="0" distR="0" wp14:anchorId="515A2309" wp14:editId="2370CAD3">
                <wp:extent cx="76200" cy="323850"/>
                <wp:effectExtent l="0" t="0" r="0" b="0"/>
                <wp:docPr id="13" name="AutoShape 9"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4E595" id="AutoShape 9"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" filled="f" stroked="f">
                <o:lock v:ext="edit" aspectratio="t"/>
                <w10:anchorlock/>
              </v:rect>
            </w:pict>
          </mc:Fallback>
        </mc:AlternateConten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50359E" w:rsidRPr="0050359E" w:rsidTr="0050359E">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r w:rsidRPr="0050359E">
        <w:rPr>
          <w:rFonts w:ascii="Arial" w:eastAsia="Times New Roman" w:hAnsi="Arial" w:cs="Arial"/>
          <w:noProof/>
          <w:color w:val="000000"/>
          <w:sz w:val="24"/>
          <w:szCs w:val="24"/>
          <w:lang w:eastAsia="ru-RU"/>
        </w:rPr>
        <mc:AlternateContent>
          <mc:Choice Requires="wps">
            <w:drawing>
              <wp:inline distT="0" distB="0" distL="0" distR="0" wp14:anchorId="09FEEE4F" wp14:editId="0AE3B369">
                <wp:extent cx="76200" cy="285750"/>
                <wp:effectExtent l="0" t="0" r="0" b="0"/>
                <wp:docPr id="12" name="AutoShape 10"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822A5" id="AutoShape 10"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" filled="f" stroked="f">
                <o:lock v:ext="edit" aspectratio="t"/>
                <w10:anchorlock/>
              </v:rect>
            </w:pict>
          </mc:Fallback>
        </mc:AlternateConten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tblGrid>
      <w:tr w:rsidR="0050359E" w:rsidRPr="0050359E" w:rsidTr="0050359E">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Отказ в приеме документов</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0" w:type="auto"/>
        <w:tblInd w:w="3676" w:type="dxa"/>
        <w:tblCellMar>
          <w:left w:w="0" w:type="dxa"/>
          <w:right w:w="0" w:type="dxa"/>
        </w:tblCellMar>
        <w:tblLook w:val="04A0" w:firstRow="1" w:lastRow="0" w:firstColumn="1" w:lastColumn="0" w:noHBand="0" w:noVBand="1"/>
      </w:tblPr>
      <w:tblGrid>
        <w:gridCol w:w="5663"/>
      </w:tblGrid>
      <w:tr w:rsidR="0050359E" w:rsidRPr="0050359E" w:rsidTr="0050359E">
        <w:trPr>
          <w:trHeight w:val="677"/>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Регистрация заявления с прилагаемыми документами</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tbl>
      <w:tblPr>
        <w:tblW w:w="0" w:type="auto"/>
        <w:tblInd w:w="3676" w:type="dxa"/>
        <w:tblCellMar>
          <w:left w:w="0" w:type="dxa"/>
          <w:right w:w="0" w:type="dxa"/>
        </w:tblCellMar>
        <w:tblLook w:val="04A0" w:firstRow="1" w:lastRow="0" w:firstColumn="1" w:lastColumn="0" w:noHBand="0" w:noVBand="1"/>
      </w:tblPr>
      <w:tblGrid>
        <w:gridCol w:w="5663"/>
      </w:tblGrid>
      <w:tr w:rsidR="0050359E" w:rsidRPr="0050359E" w:rsidTr="0050359E">
        <w:trPr>
          <w:trHeight w:val="780"/>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359E" w:rsidRPr="0050359E" w:rsidRDefault="0050359E" w:rsidP="0050359E">
            <w:pPr>
              <w:spacing w:after="0" w:line="240" w:lineRule="auto"/>
              <w:ind w:firstLine="709"/>
              <w:jc w:val="both"/>
              <w:rPr>
                <w:rFonts w:ascii="Arial" w:eastAsia="Times New Roman" w:hAnsi="Arial" w:cs="Arial"/>
                <w:sz w:val="24"/>
                <w:szCs w:val="24"/>
                <w:lang w:eastAsia="ru-RU"/>
              </w:rPr>
            </w:pPr>
            <w:r w:rsidRPr="0050359E">
              <w:rPr>
                <w:rFonts w:ascii="Arial" w:eastAsia="Times New Roman" w:hAnsi="Arial" w:cs="Arial"/>
                <w:sz w:val="24"/>
                <w:szCs w:val="24"/>
                <w:lang w:eastAsia="ru-RU"/>
              </w:rPr>
              <w:t>Проверка документов на наличие оснований в отказе в предоставлении муниципальной услуги</w:t>
            </w:r>
          </w:p>
        </w:tc>
      </w:tr>
    </w:tbl>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r w:rsidRPr="0050359E">
        <w:rPr>
          <w:rFonts w:ascii="Arial" w:eastAsia="Times New Roman" w:hAnsi="Arial" w:cs="Arial"/>
          <w:noProof/>
          <w:color w:val="000000"/>
          <w:sz w:val="24"/>
          <w:szCs w:val="24"/>
          <w:lang w:eastAsia="ru-RU"/>
        </w:rPr>
        <mc:AlternateContent>
          <mc:Choice Requires="wps">
            <w:drawing>
              <wp:inline distT="0" distB="0" distL="0" distR="0" wp14:anchorId="1408FE9B" wp14:editId="133B1EBB">
                <wp:extent cx="76200" cy="295275"/>
                <wp:effectExtent l="0" t="0" r="0" b="0"/>
                <wp:docPr id="11" name="AutoShape 11" descr="data:image/png;base64,iVBORw0KGgoAAAANSUhEUgAAAAgAAAAfCAYAAADa3IyoAAAAAXNSR0IArs4c6QAAAARnQU1BAACxjwv8YQUAAAAJcEhZcwAADsMAAA7DAcdvqGQAAAA4SURBVDhPY8AB/kNpnGDoKxj0DgSBUQUQQJ4CkCA6RgHYFMAwHOCVBAGSFWAFRCvACwgqQAIMDAA1MjXLH5wDY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85F11" id="AutoShape 11" o:spid="_x0000_s1026" alt="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" filled="f" stroked="f">
                <o:lock v:ext="edit" aspectratio="t"/>
                <w10:anchorlock/>
              </v:rect>
            </w:pict>
          </mc:Fallback>
        </mc:AlternateConten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r w:rsidRPr="0050359E">
        <w:rPr>
          <w:rFonts w:ascii="Arial" w:eastAsia="Times New Roman" w:hAnsi="Arial" w:cs="Arial"/>
          <w:noProof/>
          <w:color w:val="000000"/>
          <w:sz w:val="24"/>
          <w:szCs w:val="24"/>
          <w:lang w:eastAsia="ru-RU"/>
        </w:rPr>
        <mc:AlternateContent>
          <mc:Choice Requires="wps">
            <w:drawing>
              <wp:inline distT="0" distB="0" distL="0" distR="0" wp14:anchorId="381C32BC" wp14:editId="24538DC4">
                <wp:extent cx="76200" cy="295275"/>
                <wp:effectExtent l="0" t="0" r="0" b="0"/>
                <wp:docPr id="10" name="AutoShape 12"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09BBD" id="AutoShape 12" o:spid="_x0000_s1026" alt="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" filled="f" stroked="f">
                <o:lock v:ext="edit" aspectratio="t"/>
                <w10:anchorlock/>
              </v:rect>
            </w:pict>
          </mc:Fallback>
        </mc:AlternateConten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r w:rsidRPr="0050359E">
        <w:rPr>
          <w:rFonts w:ascii="Arial" w:eastAsia="Times New Roman" w:hAnsi="Arial" w:cs="Arial"/>
          <w:noProof/>
          <w:color w:val="000000"/>
          <w:sz w:val="24"/>
          <w:szCs w:val="24"/>
          <w:lang w:eastAsia="ru-RU"/>
        </w:rPr>
        <mc:AlternateContent>
          <mc:Choice Requires="wps">
            <w:drawing>
              <wp:inline distT="0" distB="0" distL="0" distR="0" wp14:anchorId="2CD33981" wp14:editId="2EEAB948">
                <wp:extent cx="76200" cy="342900"/>
                <wp:effectExtent l="0" t="0" r="0" b="0"/>
                <wp:docPr id="9" name="AutoShape 13" descr="data:image/png;base64,iVBORw0KGgoAAAANSUhEUgAAAAgAAAAkCAYAAAC0YXvGAAAAAXNSR0IArs4c6QAAAARnQU1BAACxjwv8YQUAAAAJcEhZcwAADsMAAA7DAcdvqGQAAAA8SURBVDhP7coxCgAgDEPR3P/SSqyKQ5tObnlQBPORGPstOQgOgoPwKeBndUs2nLvkSG1AcqQ2IDnSEwAT5DM7xY/zxk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548E2" id="AutoShape 13" o:spid="_x0000_s1026" alt="data:image/png;base64,iVBORw0KGgoAAAANSUhEUgAAAAgAAAAkCAYAAAC0YXvGAAAAAXNSR0IArs4c6QAAAARnQU1BAACxjwv8YQUAAAAJcEhZcwAADsMAAA7DAcdvqGQAAAA8SURBVDhP7coxCgAgDEPR3P/SSqyKQ5tObnlQBPORGPstOQgOgoPwKeBndUs2nLvkSG1AcqQ2IDnSEwAT5DM7xY/zxk8AAAAASUVORK5CYII=" style="width: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" filled="f" stroked="f">
                <o:lock v:ext="edit" aspectratio="t"/>
                <w10:anchorlock/>
              </v:rect>
            </w:pict>
          </mc:Fallback>
        </mc:AlternateConten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r w:rsidRPr="0050359E">
        <w:rPr>
          <w:rFonts w:ascii="Arial" w:eastAsia="Times New Roman" w:hAnsi="Arial" w:cs="Arial"/>
          <w:noProof/>
          <w:color w:val="000000"/>
          <w:sz w:val="24"/>
          <w:szCs w:val="24"/>
          <w:lang w:eastAsia="ru-RU"/>
        </w:rPr>
        <mc:AlternateContent>
          <mc:Choice Requires="wps">
            <w:drawing>
              <wp:inline distT="0" distB="0" distL="0" distR="0" wp14:anchorId="3E51D039" wp14:editId="0DAD5150">
                <wp:extent cx="76200" cy="152400"/>
                <wp:effectExtent l="0" t="0" r="0" b="0"/>
                <wp:docPr id="8" name="AutoShape 14" descr="data:image/png;base64,iVBORw0KGgoAAAANSUhEUgAAAAgAAAAQCAYAAAArij59AAAAAXNSR0IArs4c6QAAAARnQU1BAACxjwv8YQUAAAAJcEhZcwAADsMAAA7DAcdvqGQAAAAySURBVChTY8AC/kNpnGAYKwAJ4sJggE0ChuEAryQIEFQAAnglQYCgAhDAKwkCSAoYGABegyfZ3wdTP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37A4F" id="AutoShape 14" o:spid="_x0000_s1026" alt="data:image/png;base64,iVBORw0KGgoAAAANSUhEUgAAAAgAAAAQCAYAAAArij59AAAAAXNSR0IArs4c6QAAAARnQU1BAACxjwv8YQUAAAAJcEhZcwAADsMAAA7DAcdvqGQAAAAySURBVChTY8AC/kNpnGAYKwAJ4sJggE0ChuEAryQIEFQAAnglQYCgAhDAKwkCSAoYGABegyfZ3wdTPAAAAABJRU5ErkJggg==" style="width: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" filled="f" stroked="f">
                <o:lock v:ext="edit" aspectratio="t"/>
                <w10:anchorlock/>
              </v:rect>
            </w:pict>
          </mc:Fallback>
        </mc:AlternateConten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Приложение № 3</w:t>
      </w:r>
    </w:p>
    <w:p w:rsidR="0050359E" w:rsidRPr="0050359E" w:rsidRDefault="0050359E" w:rsidP="0050359E">
      <w:pPr>
        <w:spacing w:after="0" w:line="240" w:lineRule="auto"/>
        <w:ind w:left="5245"/>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br w:type="textWrapping" w:clear="all"/>
        <w:t>Приложение № 3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«Присвоение почтового адреса объекту недвижимости аннулирование адреса».</w:t>
      </w:r>
    </w:p>
    <w:p w:rsidR="0050359E" w:rsidRPr="0050359E" w:rsidRDefault="0050359E" w:rsidP="0050359E">
      <w:pPr>
        <w:spacing w:after="0" w:line="240" w:lineRule="auto"/>
        <w:ind w:left="5245"/>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РАСПИСКА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получении документов, представленных для принятия решения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 присвоении объекту адресации адреса или его аннулировании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Настоящим удостоверяется, что заявитель 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(фамилия, имя, отчество)</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представил, а сотрудник_____________________________________________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администрации______________________ сельского поселения получил "_____" ______________ _____ документы</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(число) (месяц прописью) (год)</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количестве ________________ экземпляров по прилагаемому к заявлению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(прописью)</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 ______________ 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(должность специалиста, (подпись) (расшифровка подписи)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ответственного за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прием документов)</w:t>
      </w:r>
    </w:p>
    <w:p w:rsidR="0050359E" w:rsidRPr="0050359E" w:rsidRDefault="0050359E" w:rsidP="0050359E">
      <w:pPr>
        <w:spacing w:after="0" w:line="240" w:lineRule="auto"/>
        <w:ind w:left="552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br w:type="textWrapping" w:clear="all"/>
        <w:t>Приложение №4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«Присвоение почтового адреса объекту недвижимости аннулирование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РЕШЕНИЕ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ОБ ОТКАЗЕ В ПРИСВОЕНИИ ОБЪЕКТУ АДРЕСАЦИИ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(Ф.И.О., адрес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(представителя)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регистрационный номер</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заявления о присвоении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объекту адресации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Решение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об отказе в присвоении объекту адресации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или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от ___________ № 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(наименование органа местного самоуправления)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сообщает, что 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(Ф.И.О. заявителя в дательном падеже, наименование, номер</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и дата выдачи документа,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подтверждающего личность, почтовый адрес - для физического лица;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полное наименование, ИНН, КПП (для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российского юридического лица), страна, дата и номер регистрации</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(для иностранного юридического лица),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почтовый адрес - для юридического лица)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на основании Правил присвоения, изменения и аннулирования адресов,</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утвержденных постановлением Правительства Российской Федерации от 19 ноября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2014 г. № 1221, отказано в присвоении (аннулировании) адреса следующему</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(нужное подчеркнуть)</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объекту адресации 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(вид и наименование объекта адресации, описание</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местонахождения объекта адресации в случае обращения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 присвоении объекту адресации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адрес объекта адресации в случае обращения заявителя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об аннулировании его адреса)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в связи с 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_________________________________________________________________________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(основание отказа)</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Уполномоченное лицо органа местного самоуправления</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___________________________________ _______________</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(должность, Ф.И.О.) (подпись)</w:t>
      </w:r>
    </w:p>
    <w:p w:rsidR="0050359E" w:rsidRPr="0050359E" w:rsidRDefault="0050359E" w:rsidP="0050359E">
      <w:pPr>
        <w:spacing w:after="0" w:line="240" w:lineRule="auto"/>
        <w:ind w:firstLine="709"/>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М.П.</w:t>
      </w:r>
    </w:p>
    <w:p w:rsidR="0050359E" w:rsidRPr="0050359E" w:rsidRDefault="0050359E" w:rsidP="0050359E">
      <w:pPr>
        <w:spacing w:after="0" w:line="240" w:lineRule="auto"/>
        <w:ind w:firstLine="567"/>
        <w:jc w:val="both"/>
        <w:rPr>
          <w:rFonts w:ascii="Arial" w:eastAsia="Times New Roman" w:hAnsi="Arial" w:cs="Arial"/>
          <w:color w:val="000000"/>
          <w:sz w:val="24"/>
          <w:szCs w:val="24"/>
          <w:lang w:eastAsia="ru-RU"/>
        </w:rPr>
      </w:pPr>
      <w:r w:rsidRPr="0050359E">
        <w:rPr>
          <w:rFonts w:ascii="Arial" w:eastAsia="Times New Roman" w:hAnsi="Arial" w:cs="Arial"/>
          <w:color w:val="000000"/>
          <w:sz w:val="24"/>
          <w:szCs w:val="24"/>
          <w:lang w:eastAsia="ru-RU"/>
        </w:rPr>
        <w:t> </w:t>
      </w:r>
    </w:p>
    <w:p w:rsidR="00AA504A" w:rsidRDefault="00AA504A"/>
    <w:sectPr w:rsidR="00AA5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3070A"/>
    <w:multiLevelType w:val="multilevel"/>
    <w:tmpl w:val="985C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55626A"/>
    <w:multiLevelType w:val="multilevel"/>
    <w:tmpl w:val="7A28B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AE"/>
    <w:rsid w:val="002D7DAE"/>
    <w:rsid w:val="0050359E"/>
    <w:rsid w:val="00AA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B76D3-EC41-4D5F-A8B9-36E79ACB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359E"/>
  </w:style>
  <w:style w:type="paragraph" w:customStyle="1" w:styleId="header">
    <w:name w:val="header"/>
    <w:basedOn w:val="a"/>
    <w:rsid w:val="00503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03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503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03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5035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12444</Words>
  <Characters>70934</Characters>
  <Application>Microsoft Office Word</Application>
  <DocSecurity>0</DocSecurity>
  <Lines>591</Lines>
  <Paragraphs>166</Paragraphs>
  <ScaleCrop>false</ScaleCrop>
  <Company/>
  <LinksUpToDate>false</LinksUpToDate>
  <CharactersWithSpaces>83212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2021-01-26T08:57:00Z</dcterms:created>
  <dcterms:modified xsi:type="dcterms:W3CDTF">2021-01-26T08:57:00Z</dcterms:modified>
</cp:coreProperties>
</file>