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DABC" w14:textId="7D1EA732" w:rsidR="00B74307" w:rsidRPr="008866AA" w:rsidRDefault="00B74307" w:rsidP="008866A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FFFFFF"/>
        </w:rPr>
      </w:pPr>
      <w:r w:rsidRPr="008866AA">
        <w:rPr>
          <w:rFonts w:cs="Arial"/>
          <w:color w:val="FFFFFF"/>
        </w:rPr>
        <w:t>ПРО</w:t>
      </w:r>
      <w:r w:rsidR="008866AA" w:rsidRPr="008866AA">
        <w:rPr>
          <w:rFonts w:cs="Arial"/>
          <w:noProof/>
        </w:rPr>
        <w:drawing>
          <wp:inline distT="0" distB="0" distL="0" distR="0" wp14:anchorId="1C011EBB" wp14:editId="7204B62F">
            <wp:extent cx="47625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8" cy="53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A">
        <w:rPr>
          <w:rFonts w:cs="Arial"/>
          <w:color w:val="FFFFFF"/>
        </w:rPr>
        <w:t>ЕКТ</w:t>
      </w:r>
    </w:p>
    <w:p w14:paraId="01DA2AF4" w14:textId="77777777" w:rsidR="00B74307" w:rsidRPr="008866AA" w:rsidRDefault="00B74307" w:rsidP="008866AA">
      <w:pPr>
        <w:ind w:firstLine="0"/>
        <w:jc w:val="center"/>
        <w:rPr>
          <w:rFonts w:cs="Arial"/>
        </w:rPr>
      </w:pPr>
      <w:r w:rsidRPr="008866AA">
        <w:rPr>
          <w:rFonts w:cs="Arial"/>
        </w:rPr>
        <w:t>АДМИНИСТРАЦИЯ</w:t>
      </w:r>
    </w:p>
    <w:p w14:paraId="29AE7F26" w14:textId="77777777" w:rsidR="00B74307" w:rsidRPr="008866AA" w:rsidRDefault="00B74307" w:rsidP="008866AA">
      <w:pPr>
        <w:ind w:firstLine="0"/>
        <w:jc w:val="center"/>
        <w:rPr>
          <w:rFonts w:cs="Arial"/>
        </w:rPr>
      </w:pPr>
      <w:r w:rsidRPr="008866AA">
        <w:rPr>
          <w:rFonts w:cs="Arial"/>
        </w:rPr>
        <w:t>ГОРОДСКОГО ПОСЕЛЕНИЯ ГОРОД КАЛАЧ</w:t>
      </w:r>
    </w:p>
    <w:p w14:paraId="2650AA9A" w14:textId="77777777" w:rsidR="00B74307" w:rsidRPr="008866AA" w:rsidRDefault="00B74307" w:rsidP="008866AA">
      <w:pPr>
        <w:ind w:firstLine="0"/>
        <w:jc w:val="center"/>
        <w:rPr>
          <w:rFonts w:cs="Arial"/>
        </w:rPr>
      </w:pPr>
      <w:r w:rsidRPr="008866AA">
        <w:rPr>
          <w:rFonts w:cs="Arial"/>
        </w:rPr>
        <w:t>КАЛАЧЕЕВСКОГО МУНИЦИПАЛЬНОГО РАЙОНА</w:t>
      </w:r>
    </w:p>
    <w:p w14:paraId="7FAD9F99" w14:textId="77777777" w:rsidR="00B74307" w:rsidRPr="008866AA" w:rsidRDefault="00B74307" w:rsidP="008866AA">
      <w:pPr>
        <w:ind w:firstLine="0"/>
        <w:jc w:val="center"/>
        <w:rPr>
          <w:rFonts w:cs="Arial"/>
        </w:rPr>
      </w:pPr>
      <w:r w:rsidRPr="008866AA">
        <w:rPr>
          <w:rFonts w:cs="Arial"/>
        </w:rPr>
        <w:t>ВОРОНЕЖСКОЙ ОБЛАСТИ</w:t>
      </w:r>
    </w:p>
    <w:p w14:paraId="42D09FA0" w14:textId="77777777" w:rsidR="00B74307" w:rsidRPr="008866AA" w:rsidRDefault="00B74307" w:rsidP="008866A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8866AA">
        <w:rPr>
          <w:rFonts w:cs="Arial"/>
        </w:rPr>
        <w:t>ПОСТАНОВЛЕНИЕ</w:t>
      </w:r>
    </w:p>
    <w:p w14:paraId="58889E75" w14:textId="77777777" w:rsidR="00432FB9" w:rsidRPr="008866AA" w:rsidRDefault="00432FB9" w:rsidP="008866AA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14:paraId="0C33C679" w14:textId="3AD24F95" w:rsidR="00B74307" w:rsidRPr="008866AA" w:rsidRDefault="00B74307" w:rsidP="008866AA">
      <w:pPr>
        <w:tabs>
          <w:tab w:val="left" w:pos="7263"/>
          <w:tab w:val="left" w:pos="7980"/>
        </w:tabs>
        <w:ind w:firstLine="0"/>
        <w:rPr>
          <w:rFonts w:cs="Arial"/>
        </w:rPr>
      </w:pPr>
      <w:r w:rsidRPr="008866AA">
        <w:rPr>
          <w:rFonts w:cs="Arial"/>
        </w:rPr>
        <w:t>«</w:t>
      </w:r>
      <w:r w:rsidR="008866AA">
        <w:rPr>
          <w:rFonts w:cs="Arial"/>
        </w:rPr>
        <w:t>14</w:t>
      </w:r>
      <w:r w:rsidRPr="008866AA">
        <w:rPr>
          <w:rFonts w:cs="Arial"/>
        </w:rPr>
        <w:t>»</w:t>
      </w:r>
      <w:r w:rsidR="00E07CC4" w:rsidRPr="008866AA">
        <w:rPr>
          <w:rFonts w:cs="Arial"/>
        </w:rPr>
        <w:t xml:space="preserve"> </w:t>
      </w:r>
      <w:r w:rsidR="008866AA">
        <w:rPr>
          <w:rFonts w:cs="Arial"/>
        </w:rPr>
        <w:t>июля</w:t>
      </w:r>
      <w:r w:rsidR="00E07CC4" w:rsidRPr="008866AA">
        <w:rPr>
          <w:rFonts w:cs="Arial"/>
        </w:rPr>
        <w:t xml:space="preserve"> </w:t>
      </w:r>
      <w:r w:rsidR="00AB4E0F" w:rsidRPr="008866AA">
        <w:rPr>
          <w:rFonts w:cs="Arial"/>
        </w:rPr>
        <w:t xml:space="preserve">2022 </w:t>
      </w:r>
      <w:r w:rsidRPr="008866AA">
        <w:rPr>
          <w:rFonts w:cs="Arial"/>
        </w:rPr>
        <w:t>г.</w:t>
      </w:r>
      <w:r w:rsidR="00AB4E0F" w:rsidRPr="008866AA">
        <w:rPr>
          <w:rFonts w:cs="Arial"/>
        </w:rPr>
        <w:tab/>
      </w:r>
      <w:r w:rsidR="008866AA">
        <w:rPr>
          <w:rFonts w:cs="Arial"/>
        </w:rPr>
        <w:tab/>
        <w:t>№ 274</w:t>
      </w:r>
    </w:p>
    <w:p w14:paraId="3951CCE0" w14:textId="77777777" w:rsidR="00B74307" w:rsidRPr="008866AA" w:rsidRDefault="00B74307" w:rsidP="008866AA">
      <w:pPr>
        <w:ind w:firstLine="0"/>
        <w:rPr>
          <w:rFonts w:cs="Arial"/>
        </w:rPr>
      </w:pPr>
      <w:r w:rsidRPr="008866AA">
        <w:rPr>
          <w:rFonts w:cs="Arial"/>
        </w:rPr>
        <w:t>г. Калач</w:t>
      </w:r>
    </w:p>
    <w:p w14:paraId="122D7AB4" w14:textId="77777777" w:rsidR="001B50AF" w:rsidRPr="008866AA" w:rsidRDefault="001B50AF" w:rsidP="008866AA">
      <w:pPr>
        <w:pStyle w:val="a4"/>
        <w:spacing w:before="0" w:beforeAutospacing="0" w:after="0" w:afterAutospacing="0"/>
        <w:ind w:right="4819" w:firstLine="0"/>
        <w:rPr>
          <w:rFonts w:ascii="Arial" w:hAnsi="Arial" w:cs="Arial"/>
          <w:color w:val="000000"/>
        </w:rPr>
      </w:pPr>
    </w:p>
    <w:p w14:paraId="3A04ABAD" w14:textId="77777777" w:rsidR="008866AA" w:rsidRDefault="001B50AF" w:rsidP="008866AA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66AA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от </w:t>
      </w:r>
      <w:bookmarkStart w:id="0" w:name="_Hlk108616557"/>
      <w:r w:rsidRPr="008866AA">
        <w:rPr>
          <w:rFonts w:ascii="Arial" w:hAnsi="Arial" w:cs="Arial"/>
          <w:b/>
          <w:bCs/>
          <w:color w:val="000000"/>
          <w:sz w:val="32"/>
          <w:szCs w:val="32"/>
        </w:rPr>
        <w:t>13.07.2016 № 329 «Об утверждении нормативных затрат на обеспечение функций администрации городского поселения город Калач Калачеевского муниципального района Воронежской области» (в редакции от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866AA">
        <w:rPr>
          <w:rFonts w:ascii="Arial" w:hAnsi="Arial" w:cs="Arial"/>
          <w:b/>
          <w:bCs/>
          <w:color w:val="000000"/>
          <w:sz w:val="32"/>
          <w:szCs w:val="32"/>
        </w:rPr>
        <w:t>26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>.03.</w:t>
      </w:r>
      <w:r w:rsidRPr="008866AA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 xml:space="preserve">9 </w:t>
      </w:r>
    </w:p>
    <w:p w14:paraId="75C9103F" w14:textId="52F271CD" w:rsidR="005D7F6B" w:rsidRPr="008866AA" w:rsidRDefault="001B50AF" w:rsidP="008866AA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866AA">
        <w:rPr>
          <w:rFonts w:ascii="Arial" w:hAnsi="Arial" w:cs="Arial"/>
          <w:b/>
          <w:bCs/>
          <w:color w:val="000000"/>
          <w:sz w:val="32"/>
          <w:szCs w:val="32"/>
        </w:rPr>
        <w:t>№ 123</w:t>
      </w:r>
      <w:r w:rsidR="00EB3800" w:rsidRPr="008866AA">
        <w:rPr>
          <w:rFonts w:ascii="Arial" w:hAnsi="Arial" w:cs="Arial"/>
          <w:b/>
          <w:bCs/>
          <w:color w:val="000000"/>
          <w:sz w:val="32"/>
          <w:szCs w:val="32"/>
        </w:rPr>
        <w:t>, от 30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>.10.</w:t>
      </w:r>
      <w:r w:rsidR="00EB3800" w:rsidRPr="008866AA">
        <w:rPr>
          <w:rFonts w:ascii="Arial" w:hAnsi="Arial" w:cs="Arial"/>
          <w:b/>
          <w:bCs/>
          <w:color w:val="000000"/>
          <w:sz w:val="32"/>
          <w:szCs w:val="32"/>
        </w:rPr>
        <w:t>2020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B3800" w:rsidRPr="008866AA">
        <w:rPr>
          <w:rFonts w:ascii="Arial" w:hAnsi="Arial" w:cs="Arial"/>
          <w:b/>
          <w:bCs/>
          <w:color w:val="000000"/>
          <w:sz w:val="32"/>
          <w:szCs w:val="32"/>
        </w:rPr>
        <w:t>№ 428</w:t>
      </w:r>
      <w:r w:rsidR="00AB4E0F" w:rsidRPr="008866AA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246AA3" w:rsidRPr="008866AA">
        <w:rPr>
          <w:rFonts w:ascii="Arial" w:hAnsi="Arial" w:cs="Arial"/>
          <w:b/>
          <w:bCs/>
          <w:color w:val="000000"/>
          <w:sz w:val="32"/>
          <w:szCs w:val="32"/>
        </w:rPr>
        <w:t xml:space="preserve"> от </w:t>
      </w:r>
      <w:r w:rsidR="00AB4E0F" w:rsidRPr="008866AA">
        <w:rPr>
          <w:rFonts w:ascii="Arial" w:hAnsi="Arial" w:cs="Arial"/>
          <w:b/>
          <w:bCs/>
          <w:color w:val="000000"/>
          <w:sz w:val="32"/>
          <w:szCs w:val="32"/>
        </w:rPr>
        <w:t>28.12.2020 №579</w:t>
      </w:r>
      <w:r w:rsidRPr="008866AA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bookmarkEnd w:id="0"/>
    <w:p w14:paraId="3D813E51" w14:textId="77777777" w:rsidR="00B74307" w:rsidRPr="008866AA" w:rsidRDefault="00B74307" w:rsidP="008866AA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14:paraId="206014B9" w14:textId="4517321E" w:rsidR="001B50AF" w:rsidRPr="008866AA" w:rsidRDefault="001B50AF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 xml:space="preserve">В соответствии с частью 5 статьи 19 Федерального закона от </w:t>
      </w:r>
      <w:r w:rsidR="00246AA3" w:rsidRPr="008866AA">
        <w:rPr>
          <w:rFonts w:cs="Arial"/>
          <w:color w:val="000000"/>
        </w:rPr>
        <w:t>05.04.2013</w:t>
      </w:r>
      <w:r w:rsidRPr="008866AA">
        <w:rPr>
          <w:rFonts w:cs="Arial"/>
          <w:color w:val="000000"/>
        </w:rPr>
        <w:t xml:space="preserve"> № 44-ФЗ «О контрактной системе в сфере закупок товаров, работ, услуг для обеспечения государственных и муниципальных нужд, постановлением правительства Воронежской области от 30.12.2014 № 1218 «О правилах определения нормативных затрат на обеспечение функций государственных органов Воронежской области, в том числе подведомственных им казенных учреждений», а также в целях повышения эффективности бюджетных расходов и организации процесса бюджетного планирования администрация городского поселения город Калач Калачеевского муниципального района Воронежской области,</w:t>
      </w:r>
      <w:r w:rsidR="00625283" w:rsidRPr="008866AA">
        <w:rPr>
          <w:rFonts w:cs="Arial"/>
          <w:color w:val="000000"/>
        </w:rPr>
        <w:t xml:space="preserve"> </w:t>
      </w:r>
      <w:r w:rsidRPr="008866AA">
        <w:rPr>
          <w:rFonts w:cs="Arial"/>
          <w:color w:val="000000"/>
        </w:rPr>
        <w:t>п о с т а н о в л я е т:</w:t>
      </w:r>
    </w:p>
    <w:p w14:paraId="2107B555" w14:textId="056D4CC8" w:rsidR="001B50AF" w:rsidRPr="008866AA" w:rsidRDefault="001B50AF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 xml:space="preserve">1. Внести в постановление </w:t>
      </w:r>
      <w:bookmarkStart w:id="1" w:name="_Hlk108616891"/>
      <w:r w:rsidR="00246AA3" w:rsidRPr="008866AA">
        <w:rPr>
          <w:rFonts w:cs="Arial"/>
          <w:color w:val="000000"/>
        </w:rPr>
        <w:t xml:space="preserve">от 13.07.2016 № 329 «Об утверждении нормативных затрат на обеспечение функций администрации городского поселения город Калач Калачеевского муниципального района Воронежской области» </w:t>
      </w:r>
      <w:bookmarkEnd w:id="1"/>
      <w:r w:rsidR="00246AA3" w:rsidRPr="008866AA">
        <w:rPr>
          <w:rFonts w:cs="Arial"/>
          <w:color w:val="000000"/>
        </w:rPr>
        <w:t>(в редакции от</w:t>
      </w:r>
      <w:r w:rsidR="00580DD4" w:rsidRPr="008866AA">
        <w:rPr>
          <w:rFonts w:cs="Arial"/>
          <w:color w:val="000000"/>
        </w:rPr>
        <w:t xml:space="preserve"> </w:t>
      </w:r>
      <w:r w:rsidR="00246AA3" w:rsidRPr="008866AA">
        <w:rPr>
          <w:rFonts w:cs="Arial"/>
          <w:color w:val="000000"/>
        </w:rPr>
        <w:t>26.03.2019 № 123, от 30.10.2020 № 428, от 28.12.2020 №</w:t>
      </w:r>
      <w:r w:rsidR="008866AA">
        <w:rPr>
          <w:rFonts w:cs="Arial"/>
          <w:color w:val="000000"/>
        </w:rPr>
        <w:t xml:space="preserve"> </w:t>
      </w:r>
      <w:r w:rsidR="00246AA3" w:rsidRPr="008866AA">
        <w:rPr>
          <w:rFonts w:cs="Arial"/>
          <w:color w:val="000000"/>
        </w:rPr>
        <w:t xml:space="preserve">579) </w:t>
      </w:r>
      <w:r w:rsidRPr="008866AA">
        <w:rPr>
          <w:rFonts w:cs="Arial"/>
          <w:color w:val="000000"/>
        </w:rPr>
        <w:t>следующие изменения:</w:t>
      </w:r>
    </w:p>
    <w:p w14:paraId="6E14CE5E" w14:textId="0B49C6CF" w:rsidR="001B50AF" w:rsidRPr="008866AA" w:rsidRDefault="001B50AF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 xml:space="preserve">1.1. </w:t>
      </w:r>
      <w:bookmarkStart w:id="2" w:name="_Hlk108616969"/>
      <w:r w:rsidR="00580DD4" w:rsidRPr="008866AA">
        <w:rPr>
          <w:rFonts w:cs="Arial"/>
          <w:color w:val="000000"/>
        </w:rPr>
        <w:t xml:space="preserve">Приложение №1 к </w:t>
      </w:r>
      <w:r w:rsidR="00EB355F" w:rsidRPr="008866AA">
        <w:rPr>
          <w:rFonts w:cs="Arial"/>
          <w:color w:val="000000"/>
        </w:rPr>
        <w:t xml:space="preserve">Нормативным затратам на обеспечение функций администрации городского поселения город Калач </w:t>
      </w:r>
      <w:r w:rsidR="00580DD4" w:rsidRPr="008866AA">
        <w:rPr>
          <w:rFonts w:cs="Arial"/>
          <w:color w:val="000000"/>
        </w:rPr>
        <w:t>изложить в новой редакции согласно приложению №</w:t>
      </w:r>
      <w:r w:rsidR="008866AA">
        <w:rPr>
          <w:rFonts w:cs="Arial"/>
          <w:color w:val="000000"/>
        </w:rPr>
        <w:t xml:space="preserve"> </w:t>
      </w:r>
      <w:r w:rsidR="00580DD4" w:rsidRPr="008866AA">
        <w:rPr>
          <w:rFonts w:cs="Arial"/>
          <w:color w:val="000000"/>
        </w:rPr>
        <w:t>1 к настоящему постановлению.</w:t>
      </w:r>
      <w:bookmarkEnd w:id="2"/>
    </w:p>
    <w:p w14:paraId="69FB8B66" w14:textId="4D274FED" w:rsidR="00580DD4" w:rsidRPr="008866AA" w:rsidRDefault="00580DD4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>1.2. Приложение №</w:t>
      </w:r>
      <w:r w:rsidR="008866AA">
        <w:rPr>
          <w:rFonts w:cs="Arial"/>
          <w:color w:val="000000"/>
        </w:rPr>
        <w:t xml:space="preserve"> </w:t>
      </w:r>
      <w:r w:rsidRPr="008866AA">
        <w:rPr>
          <w:rFonts w:cs="Arial"/>
          <w:color w:val="000000"/>
        </w:rPr>
        <w:t xml:space="preserve">4 к </w:t>
      </w:r>
      <w:r w:rsidR="00EB355F" w:rsidRPr="008866AA">
        <w:rPr>
          <w:rFonts w:cs="Arial"/>
          <w:color w:val="000000"/>
        </w:rPr>
        <w:t xml:space="preserve">Нормативным затратам на обеспечение функций КУ «Управление городского хозяйства» </w:t>
      </w:r>
      <w:r w:rsidRPr="008866AA">
        <w:rPr>
          <w:rFonts w:cs="Arial"/>
          <w:color w:val="000000"/>
        </w:rPr>
        <w:t>изложить в новой редакции согласно приложению №</w:t>
      </w:r>
      <w:r w:rsidR="008866AA">
        <w:rPr>
          <w:rFonts w:cs="Arial"/>
          <w:color w:val="000000"/>
        </w:rPr>
        <w:t xml:space="preserve"> </w:t>
      </w:r>
      <w:r w:rsidRPr="008866AA">
        <w:rPr>
          <w:rFonts w:cs="Arial"/>
          <w:color w:val="000000"/>
        </w:rPr>
        <w:t>2 к настоящему постановлению.</w:t>
      </w:r>
    </w:p>
    <w:p w14:paraId="600E6F55" w14:textId="08272746" w:rsidR="00580DD4" w:rsidRPr="008866AA" w:rsidRDefault="00580DD4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 xml:space="preserve">2. </w:t>
      </w:r>
      <w:r w:rsidR="00DA1EEA" w:rsidRPr="008866AA">
        <w:rPr>
          <w:rFonts w:cs="Arial"/>
          <w:color w:val="000000"/>
        </w:rPr>
        <w:t>Опубликовать настоящее постановление в Вестнике нормативных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 Калачеевского муниципального района Воронежской области в сети Интернет</w:t>
      </w:r>
      <w:r w:rsidRPr="008866AA">
        <w:rPr>
          <w:rFonts w:cs="Arial"/>
          <w:color w:val="000000"/>
        </w:rPr>
        <w:t>.</w:t>
      </w:r>
    </w:p>
    <w:p w14:paraId="24D1EDC4" w14:textId="77777777" w:rsidR="00580DD4" w:rsidRPr="008866AA" w:rsidRDefault="00580DD4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>3. Настоящее решение вступает в силу после его официального опубликования.</w:t>
      </w:r>
    </w:p>
    <w:p w14:paraId="1739B442" w14:textId="78320492" w:rsidR="00B74307" w:rsidRDefault="00580DD4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 xml:space="preserve">4. Контроль за исполнением настоящего </w:t>
      </w:r>
      <w:r w:rsidR="00DA1EEA" w:rsidRPr="008866AA">
        <w:rPr>
          <w:rFonts w:cs="Arial"/>
          <w:color w:val="000000"/>
        </w:rPr>
        <w:t xml:space="preserve">постановления </w:t>
      </w:r>
      <w:r w:rsidRPr="008866AA">
        <w:rPr>
          <w:rFonts w:cs="Arial"/>
          <w:color w:val="000000"/>
        </w:rPr>
        <w:t>оставляю за собой.</w:t>
      </w:r>
    </w:p>
    <w:p w14:paraId="31E64E33" w14:textId="6B52C96D" w:rsidR="008866AA" w:rsidRDefault="008866AA" w:rsidP="008866AA">
      <w:pPr>
        <w:ind w:firstLine="709"/>
        <w:rPr>
          <w:rFonts w:cs="Arial"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66AA" w14:paraId="754EC686" w14:textId="77777777" w:rsidTr="008866AA">
        <w:tc>
          <w:tcPr>
            <w:tcW w:w="4927" w:type="dxa"/>
          </w:tcPr>
          <w:p w14:paraId="478D4FD2" w14:textId="77777777" w:rsidR="008866AA" w:rsidRPr="008866AA" w:rsidRDefault="008866AA" w:rsidP="008866AA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A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администрации </w:t>
            </w:r>
          </w:p>
          <w:p w14:paraId="54196715" w14:textId="133BF8D8" w:rsidR="008866AA" w:rsidRDefault="008866AA" w:rsidP="008866AA">
            <w:pPr>
              <w:ind w:firstLine="0"/>
              <w:rPr>
                <w:rFonts w:cs="Arial"/>
                <w:color w:val="000000"/>
              </w:rPr>
            </w:pPr>
            <w:r w:rsidRPr="008866AA">
              <w:rPr>
                <w:rFonts w:cs="Arial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D948211" w14:textId="095222BC" w:rsidR="008866AA" w:rsidRDefault="008866AA" w:rsidP="008866AA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Д. Н. </w:t>
            </w:r>
            <w:proofErr w:type="spellStart"/>
            <w:r>
              <w:rPr>
                <w:rFonts w:cs="Arial"/>
                <w:color w:val="000000"/>
              </w:rPr>
              <w:t>Дудецкий</w:t>
            </w:r>
            <w:proofErr w:type="spellEnd"/>
          </w:p>
        </w:tc>
      </w:tr>
    </w:tbl>
    <w:p w14:paraId="12A68004" w14:textId="77777777" w:rsidR="008866AA" w:rsidRDefault="008866AA" w:rsidP="008866AA">
      <w:pPr>
        <w:pStyle w:val="ConsPlusNormal0"/>
        <w:jc w:val="right"/>
        <w:rPr>
          <w:rFonts w:ascii="Arial" w:hAnsi="Arial" w:cs="Arial"/>
          <w:sz w:val="24"/>
          <w:szCs w:val="24"/>
        </w:rPr>
      </w:pPr>
    </w:p>
    <w:p w14:paraId="7A7BED23" w14:textId="77777777" w:rsidR="008866AA" w:rsidRDefault="008866AA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7C59D871" w14:textId="2178CDA3" w:rsidR="008866AA" w:rsidRPr="008866AA" w:rsidRDefault="008866AA" w:rsidP="008866AA">
      <w:pPr>
        <w:pStyle w:val="ConsPlusNormal0"/>
        <w:jc w:val="right"/>
        <w:rPr>
          <w:rFonts w:ascii="Arial" w:hAnsi="Arial" w:cs="Arial"/>
          <w:sz w:val="24"/>
          <w:szCs w:val="24"/>
        </w:rPr>
      </w:pPr>
      <w:r w:rsidRPr="008866A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</w:t>
      </w:r>
      <w:r w:rsidRPr="008866AA">
        <w:rPr>
          <w:rFonts w:ascii="Arial" w:hAnsi="Arial" w:cs="Arial"/>
          <w:sz w:val="24"/>
          <w:szCs w:val="24"/>
        </w:rPr>
        <w:t xml:space="preserve"> 1</w:t>
      </w:r>
    </w:p>
    <w:p w14:paraId="1DD1641C" w14:textId="77777777" w:rsidR="008866AA" w:rsidRPr="008866AA" w:rsidRDefault="008866AA" w:rsidP="008866AA">
      <w:pPr>
        <w:widowControl w:val="0"/>
        <w:autoSpaceDE w:val="0"/>
        <w:autoSpaceDN w:val="0"/>
        <w:jc w:val="right"/>
        <w:rPr>
          <w:rFonts w:cs="Arial"/>
        </w:rPr>
      </w:pPr>
      <w:r w:rsidRPr="008866AA">
        <w:rPr>
          <w:rFonts w:cs="Arial"/>
        </w:rPr>
        <w:t>к Нормативным затратам</w:t>
      </w:r>
    </w:p>
    <w:p w14:paraId="04FA3FCC" w14:textId="77777777" w:rsidR="008866AA" w:rsidRPr="008866AA" w:rsidRDefault="008866AA" w:rsidP="008866AA">
      <w:pPr>
        <w:widowControl w:val="0"/>
        <w:autoSpaceDE w:val="0"/>
        <w:autoSpaceDN w:val="0"/>
        <w:jc w:val="right"/>
        <w:rPr>
          <w:rFonts w:cs="Arial"/>
        </w:rPr>
      </w:pPr>
      <w:r w:rsidRPr="008866AA">
        <w:rPr>
          <w:rFonts w:cs="Arial"/>
        </w:rPr>
        <w:t xml:space="preserve"> на обеспечение функций </w:t>
      </w:r>
    </w:p>
    <w:p w14:paraId="0F6E1C60" w14:textId="77777777" w:rsidR="008866AA" w:rsidRPr="008866AA" w:rsidRDefault="008866AA" w:rsidP="008866AA">
      <w:pPr>
        <w:widowControl w:val="0"/>
        <w:autoSpaceDE w:val="0"/>
        <w:autoSpaceDN w:val="0"/>
        <w:jc w:val="right"/>
        <w:rPr>
          <w:rFonts w:cs="Arial"/>
        </w:rPr>
      </w:pPr>
      <w:r w:rsidRPr="008866AA">
        <w:rPr>
          <w:rFonts w:cs="Arial"/>
        </w:rPr>
        <w:t>администрации городского поселения</w:t>
      </w:r>
    </w:p>
    <w:p w14:paraId="0E43493F" w14:textId="77777777" w:rsidR="008866AA" w:rsidRPr="008866AA" w:rsidRDefault="008866AA" w:rsidP="008866AA">
      <w:pPr>
        <w:widowControl w:val="0"/>
        <w:autoSpaceDE w:val="0"/>
        <w:autoSpaceDN w:val="0"/>
        <w:jc w:val="right"/>
        <w:rPr>
          <w:rFonts w:cs="Arial"/>
        </w:rPr>
      </w:pPr>
      <w:r w:rsidRPr="008866AA">
        <w:rPr>
          <w:rFonts w:cs="Arial"/>
        </w:rPr>
        <w:t>город Калач</w:t>
      </w:r>
    </w:p>
    <w:p w14:paraId="465DBC7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bookmarkStart w:id="3" w:name="P944"/>
      <w:bookmarkEnd w:id="3"/>
    </w:p>
    <w:p w14:paraId="1514257B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 Информационно-коммуникационные технологии</w:t>
      </w:r>
    </w:p>
    <w:p w14:paraId="40EEAA0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1EFD162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 Услуги связи</w:t>
      </w:r>
    </w:p>
    <w:p w14:paraId="6E4685B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1.1 Нормативы абонентской платы</w:t>
      </w:r>
    </w:p>
    <w:p w14:paraId="2284B13F" w14:textId="480F28E9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  <w:r w:rsidRPr="008866AA">
        <w:rPr>
          <w:rFonts w:cs="Arial"/>
        </w:rPr>
        <w:t>Абонентские номера, с абонентской платой, пользовательского (оконечного) оборудования, подключенного к сети местной телефонной связи и используемые для передачи голосовой информации отсутствуют.</w:t>
      </w:r>
    </w:p>
    <w:p w14:paraId="579089C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F02E44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Нормативы на повременную оплату местных, междугородних и международных телефонных соединений проводной связи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52C75CAE" w14:textId="77777777" w:rsidTr="00D22FBF">
        <w:tc>
          <w:tcPr>
            <w:tcW w:w="2392" w:type="dxa"/>
          </w:tcPr>
          <w:p w14:paraId="0CFD1041" w14:textId="0AEFD642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2393" w:type="dxa"/>
          </w:tcPr>
          <w:p w14:paraId="63653C84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Ежемесячная абонентская плата</w:t>
            </w:r>
          </w:p>
        </w:tc>
        <w:tc>
          <w:tcPr>
            <w:tcW w:w="2393" w:type="dxa"/>
          </w:tcPr>
          <w:p w14:paraId="3DCF88EB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 предоставления</w:t>
            </w:r>
          </w:p>
        </w:tc>
        <w:tc>
          <w:tcPr>
            <w:tcW w:w="2393" w:type="dxa"/>
          </w:tcPr>
          <w:p w14:paraId="5DC4679A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</w:t>
            </w:r>
          </w:p>
        </w:tc>
      </w:tr>
      <w:tr w:rsidR="008866AA" w:rsidRPr="008866AA" w14:paraId="7B805A4B" w14:textId="77777777" w:rsidTr="00D22FBF">
        <w:tc>
          <w:tcPr>
            <w:tcW w:w="2392" w:type="dxa"/>
          </w:tcPr>
          <w:p w14:paraId="453B61F7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14:paraId="122A2A02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2393" w:type="dxa"/>
          </w:tcPr>
          <w:p w14:paraId="769A4A11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14:paraId="181868FC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37152</w:t>
            </w:r>
          </w:p>
        </w:tc>
      </w:tr>
    </w:tbl>
    <w:p w14:paraId="0614EBC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6BA606EF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1.2 Нормативы на повременную оплату местных, междугородних и международных телефонных соединений</w:t>
      </w:r>
    </w:p>
    <w:tbl>
      <w:tblPr>
        <w:tblStyle w:val="14"/>
        <w:tblW w:w="9773" w:type="dxa"/>
        <w:tblLook w:val="04A0" w:firstRow="1" w:lastRow="0" w:firstColumn="1" w:lastColumn="0" w:noHBand="0" w:noVBand="1"/>
      </w:tblPr>
      <w:tblGrid>
        <w:gridCol w:w="1999"/>
        <w:gridCol w:w="1608"/>
        <w:gridCol w:w="1622"/>
        <w:gridCol w:w="1342"/>
        <w:gridCol w:w="2048"/>
        <w:gridCol w:w="1154"/>
      </w:tblGrid>
      <w:tr w:rsidR="002B09C9" w:rsidRPr="008866AA" w14:paraId="5985B070" w14:textId="77777777" w:rsidTr="00C40E30">
        <w:trPr>
          <w:trHeight w:val="798"/>
        </w:trPr>
        <w:tc>
          <w:tcPr>
            <w:tcW w:w="1999" w:type="dxa"/>
          </w:tcPr>
          <w:p w14:paraId="5B64F044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08" w:type="dxa"/>
          </w:tcPr>
          <w:p w14:paraId="4A623AD7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1622" w:type="dxa"/>
          </w:tcPr>
          <w:p w14:paraId="357837A7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Продолжи</w:t>
            </w:r>
          </w:p>
          <w:p w14:paraId="5FFBCA92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тельность телефонных соединений в месяц (мин)</w:t>
            </w:r>
          </w:p>
        </w:tc>
        <w:tc>
          <w:tcPr>
            <w:tcW w:w="1342" w:type="dxa"/>
          </w:tcPr>
          <w:p w14:paraId="59973920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минуты разговора</w:t>
            </w:r>
          </w:p>
        </w:tc>
        <w:tc>
          <w:tcPr>
            <w:tcW w:w="1617" w:type="dxa"/>
          </w:tcPr>
          <w:p w14:paraId="197764A8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 предоставления</w:t>
            </w:r>
          </w:p>
        </w:tc>
        <w:tc>
          <w:tcPr>
            <w:tcW w:w="1585" w:type="dxa"/>
          </w:tcPr>
          <w:p w14:paraId="145D4751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2B09C9" w:rsidRPr="008866AA" w14:paraId="49DEA0CE" w14:textId="77777777" w:rsidTr="00C40E30">
        <w:trPr>
          <w:trHeight w:val="261"/>
        </w:trPr>
        <w:tc>
          <w:tcPr>
            <w:tcW w:w="1999" w:type="dxa"/>
          </w:tcPr>
          <w:p w14:paraId="78CE937F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Местные соединения</w:t>
            </w:r>
          </w:p>
        </w:tc>
        <w:tc>
          <w:tcPr>
            <w:tcW w:w="1608" w:type="dxa"/>
          </w:tcPr>
          <w:p w14:paraId="27FD7509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2" w:type="dxa"/>
          </w:tcPr>
          <w:p w14:paraId="417FA486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2" w:type="dxa"/>
          </w:tcPr>
          <w:p w14:paraId="58D782BE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617" w:type="dxa"/>
          </w:tcPr>
          <w:p w14:paraId="5EBF9999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5" w:type="dxa"/>
          </w:tcPr>
          <w:p w14:paraId="777475F8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126000</w:t>
            </w:r>
          </w:p>
        </w:tc>
      </w:tr>
      <w:tr w:rsidR="002B09C9" w:rsidRPr="008866AA" w14:paraId="6DD48C4C" w14:textId="77777777" w:rsidTr="00C40E30">
        <w:trPr>
          <w:trHeight w:val="275"/>
        </w:trPr>
        <w:tc>
          <w:tcPr>
            <w:tcW w:w="1999" w:type="dxa"/>
          </w:tcPr>
          <w:p w14:paraId="7CCBE675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Междугородние соединения</w:t>
            </w:r>
          </w:p>
        </w:tc>
        <w:tc>
          <w:tcPr>
            <w:tcW w:w="1608" w:type="dxa"/>
          </w:tcPr>
          <w:p w14:paraId="35551EB9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2" w:type="dxa"/>
          </w:tcPr>
          <w:p w14:paraId="1D8881BD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2" w:type="dxa"/>
          </w:tcPr>
          <w:p w14:paraId="18E60408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617" w:type="dxa"/>
          </w:tcPr>
          <w:p w14:paraId="4B356E9D" w14:textId="77777777" w:rsidR="008866AA" w:rsidRPr="008866AA" w:rsidRDefault="008866AA" w:rsidP="00C40E30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5" w:type="dxa"/>
          </w:tcPr>
          <w:p w14:paraId="5BE1505B" w14:textId="77777777" w:rsidR="008866AA" w:rsidRPr="008866AA" w:rsidRDefault="008866AA" w:rsidP="002B09C9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79200</w:t>
            </w:r>
          </w:p>
        </w:tc>
      </w:tr>
    </w:tbl>
    <w:p w14:paraId="0E17264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923AC7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1.3 Норматив на услуги сети «Интернет» </w:t>
      </w:r>
    </w:p>
    <w:p w14:paraId="589CEA36" w14:textId="754457D8" w:rsidR="008866AA" w:rsidRPr="008866AA" w:rsidRDefault="008866AA" w:rsidP="00C40E30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Скорость и количество каналов доступа для администрации городского поселения город Калач Калачеевского муниципального района Воронежской области может отличаться от приведённой в зависимости от решаемых административных задач. При этом оплата услуг доступа к сети Интернет или аренды VPN каналов осуществляется в пределах доведенных лимитов бюджетных обязательств на обеспечение функций администрации городского поселения город Калач Калачеевского муниципального района Воронежской области.</w:t>
      </w:r>
    </w:p>
    <w:p w14:paraId="16D1F94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554"/>
        <w:gridCol w:w="2273"/>
        <w:gridCol w:w="2300"/>
        <w:gridCol w:w="2620"/>
      </w:tblGrid>
      <w:tr w:rsidR="008866AA" w:rsidRPr="008866AA" w14:paraId="6A32A719" w14:textId="77777777" w:rsidTr="00C40E30">
        <w:tc>
          <w:tcPr>
            <w:tcW w:w="2554" w:type="dxa"/>
          </w:tcPr>
          <w:p w14:paraId="1055D717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каналов с пропускной способностью</w:t>
            </w:r>
          </w:p>
        </w:tc>
        <w:tc>
          <w:tcPr>
            <w:tcW w:w="2273" w:type="dxa"/>
          </w:tcPr>
          <w:p w14:paraId="48295835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Ежемесячная абонентская плата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0" w:type="dxa"/>
          </w:tcPr>
          <w:p w14:paraId="7529D4B3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 предоставления</w:t>
            </w:r>
          </w:p>
        </w:tc>
        <w:tc>
          <w:tcPr>
            <w:tcW w:w="2620" w:type="dxa"/>
          </w:tcPr>
          <w:p w14:paraId="60D1C2FF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8866AA" w:rsidRPr="008866AA" w14:paraId="6D5B9635" w14:textId="77777777" w:rsidTr="00C40E30">
        <w:tc>
          <w:tcPr>
            <w:tcW w:w="2554" w:type="dxa"/>
          </w:tcPr>
          <w:p w14:paraId="34414A97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7D75AE5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300" w:type="dxa"/>
          </w:tcPr>
          <w:p w14:paraId="2BC6ED71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0" w:type="dxa"/>
          </w:tcPr>
          <w:p w14:paraId="098FD142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11520</w:t>
            </w:r>
          </w:p>
        </w:tc>
      </w:tr>
      <w:tr w:rsidR="008866AA" w:rsidRPr="008866AA" w14:paraId="43744F30" w14:textId="77777777" w:rsidTr="00C40E30">
        <w:tc>
          <w:tcPr>
            <w:tcW w:w="2554" w:type="dxa"/>
          </w:tcPr>
          <w:p w14:paraId="6D9E6929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7135381D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300" w:type="dxa"/>
          </w:tcPr>
          <w:p w14:paraId="21B691DF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0" w:type="dxa"/>
          </w:tcPr>
          <w:p w14:paraId="7406C9B0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39600</w:t>
            </w:r>
          </w:p>
        </w:tc>
      </w:tr>
    </w:tbl>
    <w:p w14:paraId="600EADC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1.4 Нормативы на оплату иных услуг связи в сфере информационно-коммуникационных технологий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421EC151" w14:textId="77777777" w:rsidTr="00D22FBF">
        <w:tc>
          <w:tcPr>
            <w:tcW w:w="2392" w:type="dxa"/>
          </w:tcPr>
          <w:p w14:paraId="2E2E17EB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Наименование услуги </w:t>
            </w:r>
          </w:p>
        </w:tc>
        <w:tc>
          <w:tcPr>
            <w:tcW w:w="2393" w:type="dxa"/>
          </w:tcPr>
          <w:p w14:paraId="39585DAD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почтовых ящика</w:t>
            </w:r>
          </w:p>
        </w:tc>
        <w:tc>
          <w:tcPr>
            <w:tcW w:w="2393" w:type="dxa"/>
          </w:tcPr>
          <w:p w14:paraId="0E0E7E62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услуги в год</w:t>
            </w:r>
          </w:p>
        </w:tc>
        <w:tc>
          <w:tcPr>
            <w:tcW w:w="2393" w:type="dxa"/>
          </w:tcPr>
          <w:p w14:paraId="5D13227B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</w:t>
            </w:r>
          </w:p>
        </w:tc>
      </w:tr>
      <w:tr w:rsidR="008866AA" w:rsidRPr="008866AA" w14:paraId="4C543D9B" w14:textId="77777777" w:rsidTr="00D22FBF">
        <w:tc>
          <w:tcPr>
            <w:tcW w:w="2392" w:type="dxa"/>
          </w:tcPr>
          <w:p w14:paraId="30EB2B33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содержание почтового ящика</w:t>
            </w:r>
          </w:p>
        </w:tc>
        <w:tc>
          <w:tcPr>
            <w:tcW w:w="2393" w:type="dxa"/>
          </w:tcPr>
          <w:p w14:paraId="48E51726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17B5DB8F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393" w:type="dxa"/>
          </w:tcPr>
          <w:p w14:paraId="36B4ACC1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2500</w:t>
            </w:r>
          </w:p>
        </w:tc>
      </w:tr>
    </w:tbl>
    <w:p w14:paraId="56CC46D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75C57BCA" w14:textId="561D6243" w:rsidR="008866AA" w:rsidRPr="008866AA" w:rsidRDefault="008866AA" w:rsidP="00C40E30">
      <w:pPr>
        <w:ind w:firstLine="709"/>
        <w:jc w:val="center"/>
        <w:rPr>
          <w:rFonts w:cs="Arial"/>
          <w:color w:val="000000"/>
        </w:rPr>
      </w:pPr>
      <w:r w:rsidRPr="008866AA">
        <w:rPr>
          <w:rFonts w:cs="Arial"/>
          <w:color w:val="000000"/>
        </w:rPr>
        <w:t>1.5 Норматив на услуги мобильной связи</w:t>
      </w:r>
    </w:p>
    <w:p w14:paraId="342AF99B" w14:textId="77777777" w:rsidR="008866AA" w:rsidRPr="008866AA" w:rsidRDefault="008866AA" w:rsidP="008866AA">
      <w:pPr>
        <w:ind w:firstLine="709"/>
        <w:rPr>
          <w:rFonts w:cs="Arial"/>
          <w:color w:val="000000"/>
        </w:rPr>
      </w:pPr>
      <w:r w:rsidRPr="008866AA">
        <w:rPr>
          <w:rFonts w:cs="Arial"/>
          <w:color w:val="000000"/>
        </w:rPr>
        <w:t>Оплата услуг мобильной связи с доступом к сети Интернет для управления системой уличного освещения осуществляется в пределах доведенных лимитов бюджетных обязательств на обеспечение функций администрации городского поселения город Калач Калачеевского муниципального района Воронежской области.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273"/>
        <w:gridCol w:w="2300"/>
        <w:gridCol w:w="2218"/>
      </w:tblGrid>
      <w:tr w:rsidR="008866AA" w:rsidRPr="008866AA" w14:paraId="6544911F" w14:textId="77777777" w:rsidTr="00D22FBF"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87A5" w14:textId="77777777" w:rsidR="008866AA" w:rsidRPr="008866AA" w:rsidRDefault="008866AA" w:rsidP="00C40E30">
            <w:pPr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 номеров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CB10" w14:textId="77777777" w:rsidR="008866AA" w:rsidRPr="008866AA" w:rsidRDefault="008866AA" w:rsidP="00C40E30">
            <w:pPr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Ежемесячная плата (</w:t>
            </w:r>
            <w:proofErr w:type="spellStart"/>
            <w:r w:rsidRPr="008866AA">
              <w:rPr>
                <w:rFonts w:cs="Arial"/>
              </w:rPr>
              <w:t>руб</w:t>
            </w:r>
            <w:proofErr w:type="spellEnd"/>
            <w:r w:rsidRPr="008866AA">
              <w:rPr>
                <w:rFonts w:cs="Arial"/>
              </w:rPr>
              <w:t>)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040C" w14:textId="77777777" w:rsidR="008866AA" w:rsidRPr="008866AA" w:rsidRDefault="008866AA" w:rsidP="00C40E30">
            <w:pPr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 месяцев предоставления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1508" w14:textId="77777777" w:rsidR="008866AA" w:rsidRPr="008866AA" w:rsidRDefault="008866AA" w:rsidP="00C40E30">
            <w:pPr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Затраты не более (</w:t>
            </w:r>
            <w:proofErr w:type="spellStart"/>
            <w:r w:rsidRPr="008866AA">
              <w:rPr>
                <w:rFonts w:cs="Arial"/>
              </w:rPr>
              <w:t>руб</w:t>
            </w:r>
            <w:proofErr w:type="spellEnd"/>
            <w:r w:rsidRPr="008866AA">
              <w:rPr>
                <w:rFonts w:cs="Arial"/>
              </w:rPr>
              <w:t>)</w:t>
            </w:r>
          </w:p>
        </w:tc>
      </w:tr>
      <w:tr w:rsidR="008866AA" w:rsidRPr="008866AA" w14:paraId="1BC33C92" w14:textId="77777777" w:rsidTr="00D22FBF"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3B77" w14:textId="77777777" w:rsidR="008866AA" w:rsidRPr="008866AA" w:rsidRDefault="008866AA" w:rsidP="008866AA">
            <w:pPr>
              <w:ind w:firstLine="709"/>
              <w:rPr>
                <w:rFonts w:cs="Arial"/>
              </w:rPr>
            </w:pPr>
            <w:r w:rsidRPr="008866AA">
              <w:rPr>
                <w:rFonts w:cs="Arial"/>
              </w:rPr>
              <w:t>39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F89B" w14:textId="77777777" w:rsidR="008866AA" w:rsidRPr="008866AA" w:rsidRDefault="008866AA" w:rsidP="008866AA">
            <w:pPr>
              <w:ind w:firstLine="709"/>
              <w:rPr>
                <w:rFonts w:cs="Arial"/>
              </w:rPr>
            </w:pPr>
            <w:r w:rsidRPr="008866AA">
              <w:rPr>
                <w:rFonts w:cs="Arial"/>
              </w:rPr>
              <w:t>4500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2AE0" w14:textId="77777777" w:rsidR="008866AA" w:rsidRPr="008866AA" w:rsidRDefault="008866AA" w:rsidP="008866AA">
            <w:pPr>
              <w:ind w:firstLine="709"/>
              <w:rPr>
                <w:rFonts w:cs="Arial"/>
              </w:rPr>
            </w:pPr>
            <w:r w:rsidRPr="008866AA">
              <w:rPr>
                <w:rFonts w:cs="Arial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A1AE" w14:textId="77777777" w:rsidR="008866AA" w:rsidRPr="008866AA" w:rsidRDefault="008866AA" w:rsidP="008866AA">
            <w:pPr>
              <w:ind w:firstLine="709"/>
              <w:rPr>
                <w:rFonts w:cs="Arial"/>
              </w:rPr>
            </w:pPr>
            <w:r w:rsidRPr="008866AA">
              <w:rPr>
                <w:rFonts w:cs="Arial"/>
              </w:rPr>
              <w:t>54000</w:t>
            </w:r>
          </w:p>
        </w:tc>
      </w:tr>
    </w:tbl>
    <w:p w14:paraId="2BF774E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4F4C567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2. Содержание имущества</w:t>
      </w:r>
    </w:p>
    <w:p w14:paraId="3E9D4AC6" w14:textId="1DB31724" w:rsidR="008866AA" w:rsidRPr="008866AA" w:rsidRDefault="008866AA" w:rsidP="00C40E30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8866AA">
        <w:rPr>
          <w:rFonts w:cs="Arial"/>
        </w:rPr>
        <w:t xml:space="preserve">2.1 Норматив на техническое обслуживание и </w:t>
      </w:r>
      <w:proofErr w:type="spellStart"/>
      <w:r w:rsidRPr="008866AA">
        <w:rPr>
          <w:rFonts w:cs="Arial"/>
        </w:rPr>
        <w:t>регламентно</w:t>
      </w:r>
      <w:proofErr w:type="spellEnd"/>
      <w:r w:rsidR="00C40E30">
        <w:rPr>
          <w:rFonts w:cs="Arial"/>
        </w:rPr>
        <w:t>-</w:t>
      </w:r>
      <w:r w:rsidRPr="008866AA">
        <w:rPr>
          <w:rFonts w:cs="Arial"/>
        </w:rPr>
        <w:t>профилактический ремонт принтеров, многофункциональных устройств и копировальных аппаратов (оргтехники)</w:t>
      </w:r>
    </w:p>
    <w:p w14:paraId="334A7555" w14:textId="7669289C" w:rsidR="008866AA" w:rsidRPr="008866AA" w:rsidRDefault="008866AA" w:rsidP="00C40E30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администрации городского поселения город Калач.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2291"/>
        <w:gridCol w:w="3005"/>
        <w:gridCol w:w="2325"/>
        <w:gridCol w:w="1950"/>
      </w:tblGrid>
      <w:tr w:rsidR="008866AA" w:rsidRPr="008866AA" w14:paraId="0D6C1685" w14:textId="77777777" w:rsidTr="00D22FBF">
        <w:tc>
          <w:tcPr>
            <w:tcW w:w="2291" w:type="dxa"/>
          </w:tcPr>
          <w:p w14:paraId="46A055C2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005" w:type="dxa"/>
          </w:tcPr>
          <w:p w14:paraId="1006DF27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325" w:type="dxa"/>
          </w:tcPr>
          <w:p w14:paraId="72AB8F51" w14:textId="0113694B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регламентно</w:t>
            </w:r>
            <w:proofErr w:type="spellEnd"/>
            <w:r w:rsidR="00C40E30">
              <w:rPr>
                <w:rFonts w:cs="Arial"/>
                <w:sz w:val="24"/>
                <w:szCs w:val="24"/>
                <w:lang w:eastAsia="ru-RU"/>
              </w:rPr>
              <w:t>-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t>профилактического ремонта принтеров, многофункциональных устройств и копировальных аппаратов (оргтехники)</w:t>
            </w:r>
          </w:p>
        </w:tc>
        <w:tc>
          <w:tcPr>
            <w:tcW w:w="1950" w:type="dxa"/>
          </w:tcPr>
          <w:p w14:paraId="3AA60073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</w:t>
            </w:r>
          </w:p>
        </w:tc>
      </w:tr>
      <w:tr w:rsidR="008866AA" w:rsidRPr="008866AA" w14:paraId="5E7B233B" w14:textId="77777777" w:rsidTr="00D22FBF">
        <w:tc>
          <w:tcPr>
            <w:tcW w:w="2291" w:type="dxa"/>
          </w:tcPr>
          <w:p w14:paraId="06A89E86" w14:textId="4AEB6296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Ремонт копира, принтера</w:t>
            </w:r>
          </w:p>
        </w:tc>
        <w:tc>
          <w:tcPr>
            <w:tcW w:w="3005" w:type="dxa"/>
          </w:tcPr>
          <w:p w14:paraId="0DD6229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</w:tcPr>
          <w:p w14:paraId="6AFADA1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50" w:type="dxa"/>
          </w:tcPr>
          <w:p w14:paraId="348E9F1E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56000</w:t>
            </w:r>
          </w:p>
        </w:tc>
      </w:tr>
      <w:tr w:rsidR="008866AA" w:rsidRPr="008866AA" w14:paraId="5D1B919F" w14:textId="77777777" w:rsidTr="00D22FBF">
        <w:tc>
          <w:tcPr>
            <w:tcW w:w="2291" w:type="dxa"/>
          </w:tcPr>
          <w:p w14:paraId="35036667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3005" w:type="dxa"/>
          </w:tcPr>
          <w:p w14:paraId="5E7C3A5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5" w:type="dxa"/>
          </w:tcPr>
          <w:p w14:paraId="5ED6C29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950" w:type="dxa"/>
          </w:tcPr>
          <w:p w14:paraId="6FF31FE5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44800</w:t>
            </w:r>
          </w:p>
        </w:tc>
      </w:tr>
      <w:tr w:rsidR="008866AA" w:rsidRPr="008866AA" w14:paraId="68FE85B5" w14:textId="77777777" w:rsidTr="00D22FBF">
        <w:tc>
          <w:tcPr>
            <w:tcW w:w="2291" w:type="dxa"/>
          </w:tcPr>
          <w:p w14:paraId="05AE5D4D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5" w:type="dxa"/>
          </w:tcPr>
          <w:p w14:paraId="0D3E12F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14:paraId="216A45D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14:paraId="050697E9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100800</w:t>
            </w:r>
          </w:p>
        </w:tc>
      </w:tr>
    </w:tbl>
    <w:p w14:paraId="7C30C505" w14:textId="77777777" w:rsidR="00C40E30" w:rsidRDefault="00C40E30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FBE0000" w14:textId="5560C34A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3.Нормативы на приобретение прочих работ и услуг, не относящиеся к затратам на услуги связи, аренду и содержание имущества</w:t>
      </w:r>
    </w:p>
    <w:p w14:paraId="79B50E36" w14:textId="77777777" w:rsidR="00C40E30" w:rsidRDefault="00C40E30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15CF2639" w14:textId="76035A88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3.1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</w:t>
      </w:r>
      <w:r w:rsidRPr="008866AA">
        <w:rPr>
          <w:rFonts w:cs="Arial"/>
        </w:rPr>
        <w:lastRenderedPageBreak/>
        <w:t>обеспечения</w:t>
      </w:r>
    </w:p>
    <w:p w14:paraId="46FA290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0604E6F6" w14:textId="31EF22BB" w:rsidR="008866AA" w:rsidRPr="008866AA" w:rsidRDefault="008866AA" w:rsidP="00C40E30">
      <w:pPr>
        <w:ind w:firstLine="709"/>
        <w:rPr>
          <w:rFonts w:cs="Arial"/>
        </w:rPr>
      </w:pPr>
      <w:r w:rsidRPr="008866AA">
        <w:rPr>
          <w:rFonts w:cs="Arial"/>
        </w:rPr>
        <w:t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 на обеспечение функций администрации городского поселения город Калач.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26C4644E" w14:textId="77777777" w:rsidTr="00D22FBF">
        <w:tc>
          <w:tcPr>
            <w:tcW w:w="2392" w:type="dxa"/>
          </w:tcPr>
          <w:p w14:paraId="051D10AF" w14:textId="72F8ED09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Услуги по сопровождению программного обеспечения</w:t>
            </w:r>
          </w:p>
        </w:tc>
        <w:tc>
          <w:tcPr>
            <w:tcW w:w="2393" w:type="dxa"/>
          </w:tcPr>
          <w:p w14:paraId="4715CE95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93" w:type="dxa"/>
          </w:tcPr>
          <w:p w14:paraId="2AA30F22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годового сопровождения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14:paraId="4C885F7F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затрат,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8866AA" w:rsidRPr="008866AA" w14:paraId="06A8879C" w14:textId="77777777" w:rsidTr="00D22FBF">
        <w:tc>
          <w:tcPr>
            <w:tcW w:w="2392" w:type="dxa"/>
          </w:tcPr>
          <w:p w14:paraId="1CA0AE26" w14:textId="6D24DE16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Техническое сопровождения</w:t>
            </w:r>
            <w:r w:rsidR="00C40E30">
              <w:rPr>
                <w:rFonts w:cs="Arial"/>
                <w:sz w:val="24"/>
                <w:szCs w:val="24"/>
                <w:lang w:eastAsia="ru-RU"/>
              </w:rPr>
              <w:t xml:space="preserve">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t>«1С Бухгалтерия»</w:t>
            </w:r>
          </w:p>
          <w:p w14:paraId="5B45B2A8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«1С Зарплата»</w:t>
            </w:r>
          </w:p>
        </w:tc>
        <w:tc>
          <w:tcPr>
            <w:tcW w:w="2393" w:type="dxa"/>
          </w:tcPr>
          <w:p w14:paraId="1BE3C27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0BA8AE4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393" w:type="dxa"/>
          </w:tcPr>
          <w:p w14:paraId="61334345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</w:tr>
      <w:tr w:rsidR="008866AA" w:rsidRPr="008866AA" w14:paraId="71471B3B" w14:textId="77777777" w:rsidTr="00D22FBF">
        <w:tc>
          <w:tcPr>
            <w:tcW w:w="2392" w:type="dxa"/>
          </w:tcPr>
          <w:p w14:paraId="0A672179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СбИС</w:t>
            </w:r>
            <w:proofErr w:type="spellEnd"/>
          </w:p>
        </w:tc>
        <w:tc>
          <w:tcPr>
            <w:tcW w:w="2393" w:type="dxa"/>
          </w:tcPr>
          <w:p w14:paraId="317BE27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78ABE25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2393" w:type="dxa"/>
          </w:tcPr>
          <w:p w14:paraId="75163DA0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8000</w:t>
            </w:r>
          </w:p>
        </w:tc>
      </w:tr>
      <w:tr w:rsidR="008866AA" w:rsidRPr="008866AA" w14:paraId="500A4772" w14:textId="77777777" w:rsidTr="00D22FBF">
        <w:tc>
          <w:tcPr>
            <w:tcW w:w="2392" w:type="dxa"/>
          </w:tcPr>
          <w:p w14:paraId="4FECAD3B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5BE819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387E001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4D6D084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48000</w:t>
            </w:r>
          </w:p>
        </w:tc>
      </w:tr>
    </w:tbl>
    <w:p w14:paraId="3563C50B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24BE572B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3.2 Нормативы на оплату услуг по сопровождению справочно-правовых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43E9C8AA" w14:textId="77777777" w:rsidTr="00D22FBF">
        <w:tc>
          <w:tcPr>
            <w:tcW w:w="2392" w:type="dxa"/>
          </w:tcPr>
          <w:p w14:paraId="3522C412" w14:textId="66D85D38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Услуги по сопровождению справочно- правовых материалов</w:t>
            </w:r>
          </w:p>
        </w:tc>
        <w:tc>
          <w:tcPr>
            <w:tcW w:w="2393" w:type="dxa"/>
          </w:tcPr>
          <w:p w14:paraId="11C8A9E7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в мес.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14:paraId="5A2AC1B5" w14:textId="77777777" w:rsidR="008866AA" w:rsidRPr="008866AA" w:rsidRDefault="008866AA" w:rsidP="00C40E3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2393" w:type="dxa"/>
          </w:tcPr>
          <w:p w14:paraId="35561ED6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затрат,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8866AA" w:rsidRPr="008866AA" w14:paraId="700621DC" w14:textId="77777777" w:rsidTr="00D22FBF">
        <w:tc>
          <w:tcPr>
            <w:tcW w:w="2392" w:type="dxa"/>
          </w:tcPr>
          <w:p w14:paraId="7AC40230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Система «Гарант», «Консультант»</w:t>
            </w:r>
          </w:p>
        </w:tc>
        <w:tc>
          <w:tcPr>
            <w:tcW w:w="2393" w:type="dxa"/>
          </w:tcPr>
          <w:p w14:paraId="4C94E2D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93" w:type="dxa"/>
          </w:tcPr>
          <w:p w14:paraId="06D0738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14:paraId="05ECFF2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120000</w:t>
            </w:r>
          </w:p>
        </w:tc>
      </w:tr>
    </w:tbl>
    <w:p w14:paraId="364DDDD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6443A68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3.3 Нормативы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Style w:val="14"/>
        <w:tblW w:w="9714" w:type="dxa"/>
        <w:tblLook w:val="04A0" w:firstRow="1" w:lastRow="0" w:firstColumn="1" w:lastColumn="0" w:noHBand="0" w:noVBand="1"/>
      </w:tblPr>
      <w:tblGrid>
        <w:gridCol w:w="2802"/>
        <w:gridCol w:w="2126"/>
        <w:gridCol w:w="2393"/>
        <w:gridCol w:w="2393"/>
      </w:tblGrid>
      <w:tr w:rsidR="008866AA" w:rsidRPr="008866AA" w14:paraId="24048869" w14:textId="77777777" w:rsidTr="00D22FBF">
        <w:tc>
          <w:tcPr>
            <w:tcW w:w="2802" w:type="dxa"/>
          </w:tcPr>
          <w:p w14:paraId="1257FF0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14:paraId="54DE962A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объектов защиты</w:t>
            </w:r>
          </w:p>
        </w:tc>
        <w:tc>
          <w:tcPr>
            <w:tcW w:w="2393" w:type="dxa"/>
          </w:tcPr>
          <w:p w14:paraId="7A33AA10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14:paraId="2B101BBA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сопровождения (услуг) 1 ед., руб./год</w:t>
            </w:r>
          </w:p>
        </w:tc>
      </w:tr>
      <w:tr w:rsidR="008866AA" w:rsidRPr="008866AA" w14:paraId="6A195A49" w14:textId="77777777" w:rsidTr="00D22FBF">
        <w:tc>
          <w:tcPr>
            <w:tcW w:w="2802" w:type="dxa"/>
          </w:tcPr>
          <w:p w14:paraId="5CF1F5D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14:paraId="49702C5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 лицензия/ПК</w:t>
            </w:r>
          </w:p>
        </w:tc>
        <w:tc>
          <w:tcPr>
            <w:tcW w:w="2393" w:type="dxa"/>
          </w:tcPr>
          <w:p w14:paraId="6F60EDA6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3000руб/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пк</w:t>
            </w:r>
            <w:proofErr w:type="spellEnd"/>
          </w:p>
        </w:tc>
        <w:tc>
          <w:tcPr>
            <w:tcW w:w="2393" w:type="dxa"/>
          </w:tcPr>
          <w:p w14:paraId="7489EB6B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1000руб/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</w:tbl>
    <w:p w14:paraId="69A98A7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8310EC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 Нормативы на приобретение основных средств</w:t>
      </w:r>
    </w:p>
    <w:p w14:paraId="7D10E08D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0B836F85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bookmarkStart w:id="4" w:name="P986"/>
      <w:bookmarkEnd w:id="4"/>
      <w:r w:rsidRPr="008866AA">
        <w:rPr>
          <w:rFonts w:cs="Arial"/>
        </w:rPr>
        <w:t>4.1 Норматив на приобретение рабочих станций</w:t>
      </w:r>
    </w:p>
    <w:tbl>
      <w:tblPr>
        <w:tblStyle w:val="14"/>
        <w:tblW w:w="9853" w:type="dxa"/>
        <w:tblLook w:val="04A0" w:firstRow="1" w:lastRow="0" w:firstColumn="1" w:lastColumn="0" w:noHBand="0" w:noVBand="1"/>
      </w:tblPr>
      <w:tblGrid>
        <w:gridCol w:w="2751"/>
        <w:gridCol w:w="2733"/>
        <w:gridCol w:w="2652"/>
        <w:gridCol w:w="1717"/>
      </w:tblGrid>
      <w:tr w:rsidR="008866AA" w:rsidRPr="008866AA" w14:paraId="26C45C47" w14:textId="77777777" w:rsidTr="00D22FBF">
        <w:trPr>
          <w:trHeight w:val="1864"/>
        </w:trPr>
        <w:tc>
          <w:tcPr>
            <w:tcW w:w="2751" w:type="dxa"/>
          </w:tcPr>
          <w:p w14:paraId="4C5A032E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Наименование рабочих станций</w:t>
            </w:r>
          </w:p>
        </w:tc>
        <w:tc>
          <w:tcPr>
            <w:tcW w:w="2733" w:type="dxa"/>
          </w:tcPr>
          <w:p w14:paraId="3438C897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 рабочих станций</w:t>
            </w:r>
          </w:p>
        </w:tc>
        <w:tc>
          <w:tcPr>
            <w:tcW w:w="2652" w:type="dxa"/>
          </w:tcPr>
          <w:p w14:paraId="01740A46" w14:textId="041CE01A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приобретения рабочей станции (не более руб.)</w:t>
            </w:r>
          </w:p>
        </w:tc>
        <w:tc>
          <w:tcPr>
            <w:tcW w:w="1717" w:type="dxa"/>
          </w:tcPr>
          <w:p w14:paraId="5BBAC27F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(руб.)</w:t>
            </w:r>
          </w:p>
        </w:tc>
      </w:tr>
      <w:tr w:rsidR="008866AA" w:rsidRPr="008866AA" w14:paraId="0A59567B" w14:textId="77777777" w:rsidTr="00D22FBF">
        <w:trPr>
          <w:trHeight w:val="626"/>
        </w:trPr>
        <w:tc>
          <w:tcPr>
            <w:tcW w:w="2751" w:type="dxa"/>
          </w:tcPr>
          <w:p w14:paraId="5614E270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733" w:type="dxa"/>
          </w:tcPr>
          <w:p w14:paraId="7A3FC9EF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2" w:type="dxa"/>
          </w:tcPr>
          <w:p w14:paraId="7C32E190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717" w:type="dxa"/>
          </w:tcPr>
          <w:p w14:paraId="47044860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180000</w:t>
            </w:r>
          </w:p>
        </w:tc>
      </w:tr>
    </w:tbl>
    <w:p w14:paraId="20576AB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4A62455" w14:textId="77777777" w:rsidR="008866AA" w:rsidRPr="008866AA" w:rsidRDefault="008866AA" w:rsidP="00DC5FB2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</w:t>
      </w:r>
    </w:p>
    <w:p w14:paraId="04CCA4A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39D550FE" w14:textId="62CDED88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4.2 Норматив на приобретение принтеров, многофункциональных устройств и копировальных аппаратов (оргтехники)</w:t>
      </w:r>
    </w:p>
    <w:p w14:paraId="4790EE3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7B733FBA" w14:textId="77777777" w:rsidTr="00D22FBF">
        <w:trPr>
          <w:jc w:val="center"/>
        </w:trPr>
        <w:tc>
          <w:tcPr>
            <w:tcW w:w="2392" w:type="dxa"/>
          </w:tcPr>
          <w:p w14:paraId="1E0EF0C6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принтеров, МФУ, копировальных аппаратов</w:t>
            </w:r>
          </w:p>
        </w:tc>
        <w:tc>
          <w:tcPr>
            <w:tcW w:w="2393" w:type="dxa"/>
          </w:tcPr>
          <w:p w14:paraId="3E379207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 принтеров, МФУ, копировальных аппаратов</w:t>
            </w:r>
          </w:p>
        </w:tc>
        <w:tc>
          <w:tcPr>
            <w:tcW w:w="2393" w:type="dxa"/>
          </w:tcPr>
          <w:p w14:paraId="74E9F5EC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принтера, МФУ и копировального аппарата (оргтехники) (не более руб.)</w:t>
            </w:r>
          </w:p>
        </w:tc>
        <w:tc>
          <w:tcPr>
            <w:tcW w:w="2393" w:type="dxa"/>
          </w:tcPr>
          <w:p w14:paraId="4E8C67B4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3E6FC029" w14:textId="77777777" w:rsidTr="00D22FBF">
        <w:trPr>
          <w:jc w:val="center"/>
        </w:trPr>
        <w:tc>
          <w:tcPr>
            <w:tcW w:w="2392" w:type="dxa"/>
          </w:tcPr>
          <w:p w14:paraId="0F60AC86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Принтер МФУ</w:t>
            </w:r>
          </w:p>
        </w:tc>
        <w:tc>
          <w:tcPr>
            <w:tcW w:w="2393" w:type="dxa"/>
          </w:tcPr>
          <w:p w14:paraId="0AC73E2A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14:paraId="18A88E8D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393" w:type="dxa"/>
          </w:tcPr>
          <w:p w14:paraId="15718108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180000</w:t>
            </w:r>
          </w:p>
        </w:tc>
      </w:tr>
    </w:tbl>
    <w:p w14:paraId="602BBDD5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091E858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</w:t>
      </w:r>
    </w:p>
    <w:p w14:paraId="72F523CB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416B12D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 Нормативы на приобретение материальных запасов</w:t>
      </w:r>
    </w:p>
    <w:p w14:paraId="43BE91C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00EA762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5.1 Норматив на приобретение мониторов</w:t>
      </w:r>
    </w:p>
    <w:p w14:paraId="3DC466C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0DFAB7BE" w14:textId="77777777" w:rsidTr="00D22FBF">
        <w:trPr>
          <w:jc w:val="center"/>
        </w:trPr>
        <w:tc>
          <w:tcPr>
            <w:tcW w:w="2392" w:type="dxa"/>
          </w:tcPr>
          <w:p w14:paraId="32A6BBC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417D9E8D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0B384CFC" w14:textId="111E5B11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монитора (не более руб.)</w:t>
            </w:r>
          </w:p>
        </w:tc>
        <w:tc>
          <w:tcPr>
            <w:tcW w:w="2393" w:type="dxa"/>
          </w:tcPr>
          <w:p w14:paraId="09EE1726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2F1B0C54" w14:textId="77777777" w:rsidTr="00D22FBF">
        <w:trPr>
          <w:jc w:val="center"/>
        </w:trPr>
        <w:tc>
          <w:tcPr>
            <w:tcW w:w="2392" w:type="dxa"/>
          </w:tcPr>
          <w:p w14:paraId="6667AA92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393" w:type="dxa"/>
          </w:tcPr>
          <w:p w14:paraId="320785DF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65A785E4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93" w:type="dxa"/>
          </w:tcPr>
          <w:p w14:paraId="66C85969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</w:tr>
    </w:tbl>
    <w:p w14:paraId="3BB4BDAB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6CEFE9A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5.2 Нормативы на приобретение системных блоков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65334F87" w14:textId="77777777" w:rsidTr="00D22FBF">
        <w:trPr>
          <w:jc w:val="center"/>
        </w:trPr>
        <w:tc>
          <w:tcPr>
            <w:tcW w:w="2392" w:type="dxa"/>
          </w:tcPr>
          <w:p w14:paraId="4AE2DDAB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7C5ED697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5D5B4727" w14:textId="54985ACA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системного блока (не более руб.)</w:t>
            </w:r>
          </w:p>
        </w:tc>
        <w:tc>
          <w:tcPr>
            <w:tcW w:w="2393" w:type="dxa"/>
          </w:tcPr>
          <w:p w14:paraId="11C59D6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1ABC202B" w14:textId="77777777" w:rsidTr="00D22FBF">
        <w:trPr>
          <w:jc w:val="center"/>
        </w:trPr>
        <w:tc>
          <w:tcPr>
            <w:tcW w:w="2392" w:type="dxa"/>
          </w:tcPr>
          <w:p w14:paraId="7C7EDE35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393" w:type="dxa"/>
          </w:tcPr>
          <w:p w14:paraId="2A1F943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14:paraId="18869AB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393" w:type="dxa"/>
          </w:tcPr>
          <w:p w14:paraId="7EEB0F6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120000</w:t>
            </w:r>
          </w:p>
        </w:tc>
      </w:tr>
    </w:tbl>
    <w:p w14:paraId="3E2ADB6D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0D30BB3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5.3 Нормативы на приобретение других запасных частей для вычислительной техники</w:t>
      </w:r>
    </w:p>
    <w:p w14:paraId="218B05E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024AC470" w14:textId="77777777" w:rsidTr="00D22FBF">
        <w:trPr>
          <w:jc w:val="center"/>
        </w:trPr>
        <w:tc>
          <w:tcPr>
            <w:tcW w:w="2392" w:type="dxa"/>
          </w:tcPr>
          <w:p w14:paraId="6D6EF983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5566FB11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6ABAAB57" w14:textId="73DFD963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запасную часть (не более руб.)</w:t>
            </w:r>
          </w:p>
        </w:tc>
        <w:tc>
          <w:tcPr>
            <w:tcW w:w="2393" w:type="dxa"/>
          </w:tcPr>
          <w:p w14:paraId="164C2597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66227909" w14:textId="77777777" w:rsidTr="00D22FBF">
        <w:trPr>
          <w:jc w:val="center"/>
        </w:trPr>
        <w:tc>
          <w:tcPr>
            <w:tcW w:w="2392" w:type="dxa"/>
          </w:tcPr>
          <w:p w14:paraId="095EA11B" w14:textId="77777777" w:rsidR="008866AA" w:rsidRPr="008866AA" w:rsidRDefault="008866AA" w:rsidP="00F45EB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2393" w:type="dxa"/>
          </w:tcPr>
          <w:p w14:paraId="0E5746EE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4548D2D2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3" w:type="dxa"/>
          </w:tcPr>
          <w:p w14:paraId="15CC9FFD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5BB0C0BF" w14:textId="77777777" w:rsidTr="00D22FBF">
        <w:trPr>
          <w:jc w:val="center"/>
        </w:trPr>
        <w:tc>
          <w:tcPr>
            <w:tcW w:w="2392" w:type="dxa"/>
          </w:tcPr>
          <w:p w14:paraId="538A3D16" w14:textId="77777777" w:rsidR="008866AA" w:rsidRPr="008866AA" w:rsidRDefault="008866AA" w:rsidP="00F45EB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Модуль памяти </w:t>
            </w:r>
            <w:r w:rsidRPr="008866AA">
              <w:rPr>
                <w:rFonts w:cs="Arial"/>
                <w:sz w:val="24"/>
                <w:szCs w:val="24"/>
                <w:lang w:val="en-US" w:eastAsia="ru-RU"/>
              </w:rPr>
              <w:lastRenderedPageBreak/>
              <w:t>RAM</w:t>
            </w:r>
          </w:p>
        </w:tc>
        <w:tc>
          <w:tcPr>
            <w:tcW w:w="2393" w:type="dxa"/>
          </w:tcPr>
          <w:p w14:paraId="795667A1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93" w:type="dxa"/>
          </w:tcPr>
          <w:p w14:paraId="02D2883F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393" w:type="dxa"/>
          </w:tcPr>
          <w:p w14:paraId="61C19CFF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12000</w:t>
            </w:r>
          </w:p>
        </w:tc>
      </w:tr>
      <w:tr w:rsidR="008866AA" w:rsidRPr="008866AA" w14:paraId="30F735E6" w14:textId="77777777" w:rsidTr="00D22FBF">
        <w:trPr>
          <w:jc w:val="center"/>
        </w:trPr>
        <w:tc>
          <w:tcPr>
            <w:tcW w:w="2392" w:type="dxa"/>
          </w:tcPr>
          <w:p w14:paraId="26DF55A0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393" w:type="dxa"/>
          </w:tcPr>
          <w:p w14:paraId="60E4A6BA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3EDD11FA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93" w:type="dxa"/>
          </w:tcPr>
          <w:p w14:paraId="42076695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6000</w:t>
            </w:r>
          </w:p>
        </w:tc>
      </w:tr>
    </w:tbl>
    <w:p w14:paraId="16DB953E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00F9397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5.4 Нормативы на приобретение магнитных и оптических носителей информации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741F9D23" w14:textId="77777777" w:rsidTr="00D22FBF">
        <w:trPr>
          <w:jc w:val="center"/>
        </w:trPr>
        <w:tc>
          <w:tcPr>
            <w:tcW w:w="2392" w:type="dxa"/>
          </w:tcPr>
          <w:p w14:paraId="741DC704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3568E748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147D79B8" w14:textId="6DA39B48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монитора (не более руб.)</w:t>
            </w:r>
          </w:p>
        </w:tc>
        <w:tc>
          <w:tcPr>
            <w:tcW w:w="2393" w:type="dxa"/>
          </w:tcPr>
          <w:p w14:paraId="2CB3430A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46C02D0E" w14:textId="77777777" w:rsidTr="00D22FBF">
        <w:trPr>
          <w:jc w:val="center"/>
        </w:trPr>
        <w:tc>
          <w:tcPr>
            <w:tcW w:w="2392" w:type="dxa"/>
          </w:tcPr>
          <w:p w14:paraId="7BDC44FE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Флэш карта</w:t>
            </w:r>
          </w:p>
        </w:tc>
        <w:tc>
          <w:tcPr>
            <w:tcW w:w="2393" w:type="dxa"/>
          </w:tcPr>
          <w:p w14:paraId="4C4FB916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14:paraId="297C61BA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93" w:type="dxa"/>
          </w:tcPr>
          <w:p w14:paraId="23BDE328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1800</w:t>
            </w:r>
          </w:p>
        </w:tc>
      </w:tr>
    </w:tbl>
    <w:p w14:paraId="558D3C6A" w14:textId="77777777" w:rsidR="008866AA" w:rsidRPr="008866AA" w:rsidRDefault="008866AA" w:rsidP="00DC5FB2">
      <w:pPr>
        <w:widowControl w:val="0"/>
        <w:autoSpaceDE w:val="0"/>
        <w:autoSpaceDN w:val="0"/>
        <w:ind w:firstLine="709"/>
        <w:jc w:val="center"/>
        <w:rPr>
          <w:rFonts w:cs="Arial"/>
        </w:rPr>
      </w:pPr>
    </w:p>
    <w:p w14:paraId="26538F8B" w14:textId="77777777" w:rsidR="008866AA" w:rsidRPr="008866AA" w:rsidRDefault="008866AA" w:rsidP="00DC5FB2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</w:t>
      </w:r>
    </w:p>
    <w:p w14:paraId="6EB6839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6AE3054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5.5. Нормативы на приобретение расходных материалов для принтеров, МФК и копировальных аппаратов (оргтехника)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632BD3E5" w14:textId="77777777" w:rsidTr="00D22FBF">
        <w:trPr>
          <w:jc w:val="center"/>
        </w:trPr>
        <w:tc>
          <w:tcPr>
            <w:tcW w:w="2392" w:type="dxa"/>
          </w:tcPr>
          <w:p w14:paraId="224D80E2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125611BB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0AF2EC2F" w14:textId="3888FDC9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запасной части (не более руб.)</w:t>
            </w:r>
          </w:p>
        </w:tc>
        <w:tc>
          <w:tcPr>
            <w:tcW w:w="2393" w:type="dxa"/>
          </w:tcPr>
          <w:p w14:paraId="245B71DC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4E2E7E3F" w14:textId="77777777" w:rsidTr="00D22FBF">
        <w:trPr>
          <w:jc w:val="center"/>
        </w:trPr>
        <w:tc>
          <w:tcPr>
            <w:tcW w:w="2392" w:type="dxa"/>
          </w:tcPr>
          <w:p w14:paraId="236CE344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Магнитный вал</w:t>
            </w:r>
          </w:p>
        </w:tc>
        <w:tc>
          <w:tcPr>
            <w:tcW w:w="2393" w:type="dxa"/>
          </w:tcPr>
          <w:p w14:paraId="235770D6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6C908001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393" w:type="dxa"/>
          </w:tcPr>
          <w:p w14:paraId="7E8BA464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11200</w:t>
            </w:r>
          </w:p>
        </w:tc>
      </w:tr>
      <w:tr w:rsidR="008866AA" w:rsidRPr="008866AA" w14:paraId="3A3794FB" w14:textId="77777777" w:rsidTr="00D22FBF">
        <w:trPr>
          <w:jc w:val="center"/>
        </w:trPr>
        <w:tc>
          <w:tcPr>
            <w:tcW w:w="2392" w:type="dxa"/>
          </w:tcPr>
          <w:p w14:paraId="68AE22B5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2393" w:type="dxa"/>
          </w:tcPr>
          <w:p w14:paraId="7B766233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07A246AD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2393" w:type="dxa"/>
          </w:tcPr>
          <w:p w14:paraId="777E0FF8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11600</w:t>
            </w:r>
          </w:p>
        </w:tc>
      </w:tr>
      <w:tr w:rsidR="008866AA" w:rsidRPr="008866AA" w14:paraId="6D669DE5" w14:textId="77777777" w:rsidTr="00D22FBF">
        <w:trPr>
          <w:jc w:val="center"/>
        </w:trPr>
        <w:tc>
          <w:tcPr>
            <w:tcW w:w="2392" w:type="dxa"/>
          </w:tcPr>
          <w:p w14:paraId="015B2CA4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чип</w:t>
            </w:r>
          </w:p>
        </w:tc>
        <w:tc>
          <w:tcPr>
            <w:tcW w:w="2393" w:type="dxa"/>
          </w:tcPr>
          <w:p w14:paraId="21CC3FAF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33B3E794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3" w:type="dxa"/>
          </w:tcPr>
          <w:p w14:paraId="17C7F74A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5035BB23" w14:textId="77777777" w:rsidTr="00D22FBF">
        <w:trPr>
          <w:jc w:val="center"/>
        </w:trPr>
        <w:tc>
          <w:tcPr>
            <w:tcW w:w="2392" w:type="dxa"/>
          </w:tcPr>
          <w:p w14:paraId="14C451BE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2393" w:type="dxa"/>
          </w:tcPr>
          <w:p w14:paraId="4A80A556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4453C0BD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93" w:type="dxa"/>
          </w:tcPr>
          <w:p w14:paraId="5C15ED19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12000</w:t>
            </w:r>
          </w:p>
        </w:tc>
      </w:tr>
    </w:tbl>
    <w:p w14:paraId="38590C80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4B415BB9" w14:textId="77777777" w:rsidR="008866AA" w:rsidRPr="008866AA" w:rsidRDefault="008866AA" w:rsidP="00DC5FB2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 осуществляется в пределах доведенных лимитов бюджетных обязательств на обеспечение функций администрация городского поселения город Калач Калачеевского муниципального района Воронежской области.</w:t>
      </w:r>
    </w:p>
    <w:p w14:paraId="25689E2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3987FEC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2. Прочие затраты</w:t>
      </w:r>
    </w:p>
    <w:p w14:paraId="314521F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4357B4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52C7AF4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19D32FA" w14:textId="346687EC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1.1 Нормативы на услуги почтовой и специальной связи </w:t>
      </w:r>
    </w:p>
    <w:p w14:paraId="16B9936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9606" w:type="dxa"/>
        <w:tblLook w:val="04A0" w:firstRow="1" w:lastRow="0" w:firstColumn="1" w:lastColumn="0" w:noHBand="0" w:noVBand="1"/>
      </w:tblPr>
      <w:tblGrid>
        <w:gridCol w:w="2802"/>
        <w:gridCol w:w="1842"/>
        <w:gridCol w:w="4962"/>
      </w:tblGrid>
      <w:tr w:rsidR="008866AA" w:rsidRPr="008866AA" w14:paraId="5B111170" w14:textId="77777777" w:rsidTr="00DC5FB2">
        <w:tc>
          <w:tcPr>
            <w:tcW w:w="2802" w:type="dxa"/>
          </w:tcPr>
          <w:p w14:paraId="68580C63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2" w:type="dxa"/>
          </w:tcPr>
          <w:p w14:paraId="14E0207D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Предельное количество почтовых отправлений, шт./месяц</w:t>
            </w:r>
          </w:p>
        </w:tc>
        <w:tc>
          <w:tcPr>
            <w:tcW w:w="4962" w:type="dxa"/>
          </w:tcPr>
          <w:p w14:paraId="754B0BD0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1 почтового отправления, руб.</w:t>
            </w:r>
          </w:p>
        </w:tc>
      </w:tr>
      <w:tr w:rsidR="008866AA" w:rsidRPr="008866AA" w14:paraId="3EFD0A32" w14:textId="77777777" w:rsidTr="00DC5FB2">
        <w:tc>
          <w:tcPr>
            <w:tcW w:w="2802" w:type="dxa"/>
          </w:tcPr>
          <w:p w14:paraId="38D6DEAA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842" w:type="dxa"/>
          </w:tcPr>
          <w:p w14:paraId="2628E598" w14:textId="77777777" w:rsidR="008866AA" w:rsidRPr="008866AA" w:rsidRDefault="008866AA" w:rsidP="00DC5FB2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62" w:type="dxa"/>
          </w:tcPr>
          <w:p w14:paraId="09FCB6CA" w14:textId="77777777" w:rsidR="008866AA" w:rsidRPr="008866AA" w:rsidRDefault="008866AA" w:rsidP="00DC5FB2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определяется тарифами оператора почтовой связи, установленными в соответствии с приказом ФСТ России от 15.07.2011 № 280-с «Об утверждении порядка расчета тарифов на услугу по пересылке внутренней письменной корреспонденции (почтовых карточек, писем, бандеролей)»</w:t>
            </w:r>
          </w:p>
        </w:tc>
      </w:tr>
    </w:tbl>
    <w:p w14:paraId="0C7CFD74" w14:textId="658955E3" w:rsidR="008866AA" w:rsidRDefault="008866AA" w:rsidP="008866AA">
      <w:pPr>
        <w:widowControl w:val="0"/>
        <w:autoSpaceDE w:val="0"/>
        <w:autoSpaceDN w:val="0"/>
        <w:rPr>
          <w:rFonts w:cs="Arial"/>
        </w:rPr>
      </w:pPr>
      <w:r w:rsidRPr="008866AA">
        <w:rPr>
          <w:rFonts w:cs="Arial"/>
        </w:rPr>
        <w:lastRenderedPageBreak/>
        <w:t>Примечание: Количество услуг связи для администрации городского поселения город Калач Калачеевского муниципального района Воронежской области может отличаться от приведенного в зависимости от решаемых им задач, при этом закупка осуществляется в пределах лимитов бюджетных обязательств.</w:t>
      </w:r>
    </w:p>
    <w:p w14:paraId="60B0C812" w14:textId="77777777" w:rsidR="00DC5FB2" w:rsidRPr="008866AA" w:rsidRDefault="00DC5FB2" w:rsidP="008866AA">
      <w:pPr>
        <w:widowControl w:val="0"/>
        <w:autoSpaceDE w:val="0"/>
        <w:autoSpaceDN w:val="0"/>
        <w:rPr>
          <w:rFonts w:cs="Arial"/>
        </w:rPr>
      </w:pPr>
    </w:p>
    <w:p w14:paraId="3214041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 Затраты на коммунальные услуги</w:t>
      </w:r>
    </w:p>
    <w:p w14:paraId="44ED9BA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6A784EF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3.1 Нормативы на коммунальные услуги</w:t>
      </w:r>
    </w:p>
    <w:tbl>
      <w:tblPr>
        <w:tblStyle w:val="14"/>
        <w:tblW w:w="9747" w:type="dxa"/>
        <w:tblLook w:val="04A0" w:firstRow="1" w:lastRow="0" w:firstColumn="1" w:lastColumn="0" w:noHBand="0" w:noVBand="1"/>
      </w:tblPr>
      <w:tblGrid>
        <w:gridCol w:w="1060"/>
        <w:gridCol w:w="2362"/>
        <w:gridCol w:w="1825"/>
        <w:gridCol w:w="4500"/>
      </w:tblGrid>
      <w:tr w:rsidR="008866AA" w:rsidRPr="008866AA" w14:paraId="259F21C1" w14:textId="77777777" w:rsidTr="00DC5FB2">
        <w:tc>
          <w:tcPr>
            <w:tcW w:w="1101" w:type="dxa"/>
          </w:tcPr>
          <w:p w14:paraId="2479837D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14:paraId="64B629A0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</w:tcPr>
          <w:p w14:paraId="3B67C973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руб.</w:t>
            </w:r>
          </w:p>
        </w:tc>
        <w:tc>
          <w:tcPr>
            <w:tcW w:w="4677" w:type="dxa"/>
          </w:tcPr>
          <w:p w14:paraId="17A810F4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1 единицы, руб.</w:t>
            </w:r>
          </w:p>
        </w:tc>
      </w:tr>
      <w:tr w:rsidR="008866AA" w:rsidRPr="008866AA" w14:paraId="477F2DC0" w14:textId="77777777" w:rsidTr="00DC5FB2">
        <w:tc>
          <w:tcPr>
            <w:tcW w:w="1101" w:type="dxa"/>
          </w:tcPr>
          <w:p w14:paraId="64DEBD08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26" w:type="dxa"/>
          </w:tcPr>
          <w:p w14:paraId="5006C687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Электроснабжение </w:t>
            </w:r>
          </w:p>
        </w:tc>
        <w:tc>
          <w:tcPr>
            <w:tcW w:w="1843" w:type="dxa"/>
          </w:tcPr>
          <w:p w14:paraId="2EFB1517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4677" w:type="dxa"/>
          </w:tcPr>
          <w:p w14:paraId="7164EA58" w14:textId="77777777" w:rsidR="008866AA" w:rsidRPr="008866AA" w:rsidRDefault="008866AA" w:rsidP="00002AAE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4"/>
                <w:szCs w:val="24"/>
              </w:rPr>
            </w:pPr>
            <w:r w:rsidRPr="008866AA">
              <w:rPr>
                <w:rFonts w:cs="Arial"/>
                <w:sz w:val="24"/>
                <w:szCs w:val="24"/>
              </w:rPr>
              <w:t>Цена рассчитывается согласно Правилам определения и применения гарантирующими поставщиками нерегулируемых цен на электрическую энергию (мощность), утвержденным Постановлением Правительства Российской Федерации от 29.12.2011 г. № 1179.</w:t>
            </w:r>
          </w:p>
        </w:tc>
      </w:tr>
      <w:tr w:rsidR="008866AA" w:rsidRPr="008866AA" w14:paraId="69D9200A" w14:textId="77777777" w:rsidTr="00DC5FB2">
        <w:tc>
          <w:tcPr>
            <w:tcW w:w="1101" w:type="dxa"/>
          </w:tcPr>
          <w:p w14:paraId="750AFB49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26" w:type="dxa"/>
          </w:tcPr>
          <w:p w14:paraId="415705DF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843" w:type="dxa"/>
          </w:tcPr>
          <w:p w14:paraId="42891AA5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4677" w:type="dxa"/>
          </w:tcPr>
          <w:p w14:paraId="20D01598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Стоимость устанавливается приказами ФСТ России </w:t>
            </w:r>
          </w:p>
        </w:tc>
      </w:tr>
      <w:tr w:rsidR="008866AA" w:rsidRPr="008866AA" w14:paraId="37D87971" w14:textId="77777777" w:rsidTr="00DC5FB2">
        <w:tc>
          <w:tcPr>
            <w:tcW w:w="1101" w:type="dxa"/>
          </w:tcPr>
          <w:p w14:paraId="49AF05D6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26" w:type="dxa"/>
          </w:tcPr>
          <w:p w14:paraId="5A7FB34A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Холодное водоснабжение (м3)</w:t>
            </w:r>
          </w:p>
        </w:tc>
        <w:tc>
          <w:tcPr>
            <w:tcW w:w="1843" w:type="dxa"/>
          </w:tcPr>
          <w:p w14:paraId="700E01D6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677" w:type="dxa"/>
          </w:tcPr>
          <w:p w14:paraId="6469546B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устанавливается приказами Управления по государственному регулированию тарифов Воронежской области</w:t>
            </w:r>
          </w:p>
        </w:tc>
      </w:tr>
    </w:tbl>
    <w:p w14:paraId="06B7C576" w14:textId="6A8885C0" w:rsidR="008866AA" w:rsidRPr="008866AA" w:rsidRDefault="008866AA" w:rsidP="00002AAE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коммунальных услуг для администрации городского поселения город Калач Калачеевского муниципального района Воронежской области может отличаться от приведенного в зависимости от решаемых им задач, при этом закупка осуществляется в пределах доведенных ей лимитов бюджетных обязательств.</w:t>
      </w:r>
    </w:p>
    <w:p w14:paraId="531EF870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662DBFD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3.5 Нормативы на оплату услуг внештатных сотрудников</w:t>
      </w:r>
    </w:p>
    <w:p w14:paraId="0425B589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6CBC3A65" w14:textId="77777777" w:rsidTr="00D22FBF">
        <w:tc>
          <w:tcPr>
            <w:tcW w:w="2392" w:type="dxa"/>
          </w:tcPr>
          <w:p w14:paraId="35B20A1C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2393" w:type="dxa"/>
          </w:tcPr>
          <w:p w14:paraId="0A3A96A3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Оплата труда в мес. не более руб.</w:t>
            </w:r>
          </w:p>
        </w:tc>
        <w:tc>
          <w:tcPr>
            <w:tcW w:w="2393" w:type="dxa"/>
          </w:tcPr>
          <w:p w14:paraId="04B1A31E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 работы</w:t>
            </w:r>
          </w:p>
        </w:tc>
        <w:tc>
          <w:tcPr>
            <w:tcW w:w="2393" w:type="dxa"/>
          </w:tcPr>
          <w:p w14:paraId="2DCB5658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в год не более руб.</w:t>
            </w:r>
          </w:p>
        </w:tc>
      </w:tr>
      <w:tr w:rsidR="008866AA" w:rsidRPr="008866AA" w14:paraId="0DE3FB98" w14:textId="77777777" w:rsidTr="00D22FBF">
        <w:tc>
          <w:tcPr>
            <w:tcW w:w="2392" w:type="dxa"/>
          </w:tcPr>
          <w:p w14:paraId="0C19190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14:paraId="39E1B70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393" w:type="dxa"/>
          </w:tcPr>
          <w:p w14:paraId="2338263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14:paraId="3C1F0A8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875000</w:t>
            </w:r>
          </w:p>
        </w:tc>
      </w:tr>
    </w:tbl>
    <w:p w14:paraId="7E37B72E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3A7B4C0F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2721A81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4.1Нормативы на проведение текущего ремонта помещения</w:t>
      </w:r>
    </w:p>
    <w:p w14:paraId="513AC05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5276052B" w14:textId="77777777" w:rsidTr="00D22FBF">
        <w:tc>
          <w:tcPr>
            <w:tcW w:w="4785" w:type="dxa"/>
          </w:tcPr>
          <w:p w14:paraId="55F0B938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0EFE725D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5ADF0002" w14:textId="77777777" w:rsidTr="00D22FBF">
        <w:tc>
          <w:tcPr>
            <w:tcW w:w="4785" w:type="dxa"/>
          </w:tcPr>
          <w:p w14:paraId="14B122FB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4786" w:type="dxa"/>
          </w:tcPr>
          <w:p w14:paraId="6A97C14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100000</w:t>
            </w:r>
          </w:p>
        </w:tc>
      </w:tr>
    </w:tbl>
    <w:p w14:paraId="38103B8C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61C9362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4.2 Нормативы на оплату услуг по обслуживанию и уборке помещения</w:t>
      </w:r>
    </w:p>
    <w:p w14:paraId="7F2EB31B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8866AA" w:rsidRPr="008866AA" w14:paraId="5809530C" w14:textId="77777777" w:rsidTr="00D22FBF">
        <w:tc>
          <w:tcPr>
            <w:tcW w:w="4679" w:type="dxa"/>
          </w:tcPr>
          <w:p w14:paraId="3D99FD35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66" w:type="dxa"/>
          </w:tcPr>
          <w:p w14:paraId="5793B165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6DC1B501" w14:textId="77777777" w:rsidTr="00D22FBF">
        <w:tc>
          <w:tcPr>
            <w:tcW w:w="4679" w:type="dxa"/>
          </w:tcPr>
          <w:p w14:paraId="78C3C7A7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Уборка помещения</w:t>
            </w:r>
          </w:p>
        </w:tc>
        <w:tc>
          <w:tcPr>
            <w:tcW w:w="4666" w:type="dxa"/>
          </w:tcPr>
          <w:p w14:paraId="09CF38C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200000</w:t>
            </w:r>
          </w:p>
        </w:tc>
      </w:tr>
    </w:tbl>
    <w:p w14:paraId="3B49E69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lastRenderedPageBreak/>
        <w:t>4.3Нормативы на вывоз жидких бытовых отходов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15B7CA95" w14:textId="77777777" w:rsidTr="00D22FBF">
        <w:tc>
          <w:tcPr>
            <w:tcW w:w="4785" w:type="dxa"/>
          </w:tcPr>
          <w:p w14:paraId="1D20192E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7372C9E2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1B8AA31B" w14:textId="77777777" w:rsidTr="00D22FBF">
        <w:tc>
          <w:tcPr>
            <w:tcW w:w="4785" w:type="dxa"/>
          </w:tcPr>
          <w:p w14:paraId="46E363C3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Вывоз 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жбо</w:t>
            </w:r>
            <w:proofErr w:type="spellEnd"/>
          </w:p>
        </w:tc>
        <w:tc>
          <w:tcPr>
            <w:tcW w:w="4786" w:type="dxa"/>
          </w:tcPr>
          <w:p w14:paraId="1C76FB12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30000</w:t>
            </w:r>
          </w:p>
        </w:tc>
      </w:tr>
    </w:tbl>
    <w:p w14:paraId="6019E367" w14:textId="77777777" w:rsidR="00002AAE" w:rsidRDefault="00002AAE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309FF3D0" w14:textId="5A3937AE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4.6 Нормативы Затраты на техническое обслуживание и </w:t>
      </w:r>
      <w:proofErr w:type="spellStart"/>
      <w:r w:rsidRPr="008866AA">
        <w:rPr>
          <w:rFonts w:cs="Arial"/>
        </w:rPr>
        <w:t>регламентно</w:t>
      </w:r>
      <w:proofErr w:type="spellEnd"/>
      <w:r w:rsidRPr="008866AA">
        <w:rPr>
          <w:rFonts w:cs="Arial"/>
        </w:rPr>
        <w:t>-профилактический ремонт систем кондиционирования и вентиляции</w:t>
      </w:r>
    </w:p>
    <w:p w14:paraId="0359447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25CDA048" w14:textId="77777777" w:rsidTr="00D22FBF">
        <w:tc>
          <w:tcPr>
            <w:tcW w:w="2392" w:type="dxa"/>
          </w:tcPr>
          <w:p w14:paraId="12A42ACD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3F0ABC56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раз в год проведение процедуры</w:t>
            </w:r>
          </w:p>
        </w:tc>
        <w:tc>
          <w:tcPr>
            <w:tcW w:w="2393" w:type="dxa"/>
          </w:tcPr>
          <w:p w14:paraId="19E7FC1F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процедуры не более руб.</w:t>
            </w:r>
          </w:p>
        </w:tc>
        <w:tc>
          <w:tcPr>
            <w:tcW w:w="2393" w:type="dxa"/>
          </w:tcPr>
          <w:p w14:paraId="73BFF2AC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Затраты не более руб. </w:t>
            </w:r>
          </w:p>
        </w:tc>
      </w:tr>
      <w:tr w:rsidR="008866AA" w:rsidRPr="008866AA" w14:paraId="42AE8B6F" w14:textId="77777777" w:rsidTr="00D22FBF">
        <w:tc>
          <w:tcPr>
            <w:tcW w:w="2392" w:type="dxa"/>
          </w:tcPr>
          <w:p w14:paraId="5C8A9DEE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Техническое обслуживание кондиционера</w:t>
            </w:r>
          </w:p>
        </w:tc>
        <w:tc>
          <w:tcPr>
            <w:tcW w:w="2393" w:type="dxa"/>
          </w:tcPr>
          <w:p w14:paraId="4CD9A101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540292A2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393" w:type="dxa"/>
          </w:tcPr>
          <w:p w14:paraId="01C02094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</w:t>
            </w:r>
          </w:p>
        </w:tc>
      </w:tr>
      <w:tr w:rsidR="008866AA" w:rsidRPr="008866AA" w14:paraId="40CEDCEE" w14:textId="77777777" w:rsidTr="00D22FBF">
        <w:tc>
          <w:tcPr>
            <w:tcW w:w="2392" w:type="dxa"/>
          </w:tcPr>
          <w:p w14:paraId="3D27E79C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заправка</w:t>
            </w:r>
          </w:p>
        </w:tc>
        <w:tc>
          <w:tcPr>
            <w:tcW w:w="2393" w:type="dxa"/>
          </w:tcPr>
          <w:p w14:paraId="3EED24B0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2AA545B0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393" w:type="dxa"/>
          </w:tcPr>
          <w:p w14:paraId="216F2AEF" w14:textId="77777777" w:rsidR="008866AA" w:rsidRPr="008866AA" w:rsidRDefault="008866AA" w:rsidP="00002AAE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5000</w:t>
            </w:r>
          </w:p>
        </w:tc>
      </w:tr>
    </w:tbl>
    <w:p w14:paraId="5AFE629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3607187B" w14:textId="77777777" w:rsidR="008866AA" w:rsidRPr="008866AA" w:rsidRDefault="008866AA" w:rsidP="008866AA">
      <w:pPr>
        <w:widowControl w:val="0"/>
        <w:tabs>
          <w:tab w:val="left" w:pos="810"/>
        </w:tabs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4.7 Нормативы на закупку услуг управляющей компании (благоустройство территории городского поселения)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66AA" w:rsidRPr="008866AA" w14:paraId="06A852B7" w14:textId="77777777" w:rsidTr="00D22FBF">
        <w:tc>
          <w:tcPr>
            <w:tcW w:w="4672" w:type="dxa"/>
          </w:tcPr>
          <w:p w14:paraId="4942E76C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Наименование вида работ по текущему содержанию объектов внешнего благоустройства</w:t>
            </w:r>
          </w:p>
        </w:tc>
        <w:tc>
          <w:tcPr>
            <w:tcW w:w="4673" w:type="dxa"/>
          </w:tcPr>
          <w:p w14:paraId="26B4F1AD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Предельная норма затрат в год руб.</w:t>
            </w:r>
          </w:p>
        </w:tc>
      </w:tr>
      <w:tr w:rsidR="008866AA" w:rsidRPr="008866AA" w14:paraId="08084B68" w14:textId="77777777" w:rsidTr="00D22FBF">
        <w:tc>
          <w:tcPr>
            <w:tcW w:w="4672" w:type="dxa"/>
          </w:tcPr>
          <w:p w14:paraId="0279FA4B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Содержание дорог</w:t>
            </w:r>
          </w:p>
        </w:tc>
        <w:tc>
          <w:tcPr>
            <w:tcW w:w="4673" w:type="dxa"/>
          </w:tcPr>
          <w:p w14:paraId="1C83D17C" w14:textId="77777777" w:rsidR="008866AA" w:rsidRPr="008866AA" w:rsidRDefault="008866AA" w:rsidP="008866AA">
            <w:pPr>
              <w:widowControl w:val="0"/>
              <w:tabs>
                <w:tab w:val="left" w:pos="638"/>
              </w:tabs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9800000</w:t>
            </w:r>
          </w:p>
        </w:tc>
      </w:tr>
      <w:tr w:rsidR="008866AA" w:rsidRPr="008866AA" w14:paraId="4F156EDC" w14:textId="77777777" w:rsidTr="00D22FBF">
        <w:tc>
          <w:tcPr>
            <w:tcW w:w="4672" w:type="dxa"/>
          </w:tcPr>
          <w:p w14:paraId="41419897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Уличное освещение</w:t>
            </w:r>
          </w:p>
        </w:tc>
        <w:tc>
          <w:tcPr>
            <w:tcW w:w="4673" w:type="dxa"/>
          </w:tcPr>
          <w:p w14:paraId="0C87C175" w14:textId="77777777" w:rsidR="008866AA" w:rsidRPr="008866AA" w:rsidRDefault="008866AA" w:rsidP="008866AA">
            <w:pPr>
              <w:widowControl w:val="0"/>
              <w:tabs>
                <w:tab w:val="left" w:pos="638"/>
              </w:tabs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1000000</w:t>
            </w:r>
          </w:p>
        </w:tc>
      </w:tr>
      <w:tr w:rsidR="008866AA" w:rsidRPr="008866AA" w14:paraId="6D088BB5" w14:textId="77777777" w:rsidTr="00D22FBF">
        <w:tc>
          <w:tcPr>
            <w:tcW w:w="4672" w:type="dxa"/>
          </w:tcPr>
          <w:p w14:paraId="044AC119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Содержание кладбищ и памятников</w:t>
            </w:r>
          </w:p>
        </w:tc>
        <w:tc>
          <w:tcPr>
            <w:tcW w:w="4673" w:type="dxa"/>
          </w:tcPr>
          <w:p w14:paraId="42DE8106" w14:textId="77777777" w:rsidR="008866AA" w:rsidRPr="008866AA" w:rsidRDefault="008866AA" w:rsidP="008866AA">
            <w:pPr>
              <w:widowControl w:val="0"/>
              <w:tabs>
                <w:tab w:val="left" w:pos="638"/>
              </w:tabs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3700000</w:t>
            </w:r>
          </w:p>
        </w:tc>
      </w:tr>
      <w:tr w:rsidR="008866AA" w:rsidRPr="008866AA" w14:paraId="5F49B5CE" w14:textId="77777777" w:rsidTr="00D22FBF">
        <w:tc>
          <w:tcPr>
            <w:tcW w:w="4672" w:type="dxa"/>
          </w:tcPr>
          <w:p w14:paraId="7BE4985C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Озеленение</w:t>
            </w:r>
          </w:p>
        </w:tc>
        <w:tc>
          <w:tcPr>
            <w:tcW w:w="4673" w:type="dxa"/>
          </w:tcPr>
          <w:p w14:paraId="0BB5FA23" w14:textId="77777777" w:rsidR="008866AA" w:rsidRPr="008866AA" w:rsidRDefault="008866AA" w:rsidP="008866AA">
            <w:pPr>
              <w:widowControl w:val="0"/>
              <w:tabs>
                <w:tab w:val="left" w:pos="638"/>
              </w:tabs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6800000</w:t>
            </w:r>
          </w:p>
        </w:tc>
      </w:tr>
      <w:tr w:rsidR="008866AA" w:rsidRPr="008866AA" w14:paraId="5B0B31A0" w14:textId="77777777" w:rsidTr="00D22FBF">
        <w:tc>
          <w:tcPr>
            <w:tcW w:w="4672" w:type="dxa"/>
          </w:tcPr>
          <w:p w14:paraId="29D0764E" w14:textId="77777777" w:rsidR="008866AA" w:rsidRPr="008866AA" w:rsidRDefault="008866AA" w:rsidP="00002AAE">
            <w:pPr>
              <w:widowControl w:val="0"/>
              <w:tabs>
                <w:tab w:val="left" w:pos="638"/>
              </w:tabs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Прочее благоустройство</w:t>
            </w:r>
          </w:p>
        </w:tc>
        <w:tc>
          <w:tcPr>
            <w:tcW w:w="4673" w:type="dxa"/>
          </w:tcPr>
          <w:p w14:paraId="3D575957" w14:textId="77777777" w:rsidR="008866AA" w:rsidRPr="008866AA" w:rsidRDefault="008866AA" w:rsidP="008866AA">
            <w:pPr>
              <w:widowControl w:val="0"/>
              <w:tabs>
                <w:tab w:val="left" w:pos="638"/>
              </w:tabs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9000000</w:t>
            </w:r>
          </w:p>
        </w:tc>
      </w:tr>
    </w:tbl>
    <w:p w14:paraId="1353E36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1446B331" w14:textId="369FB7F1" w:rsidR="008866AA" w:rsidRPr="008866AA" w:rsidRDefault="008866AA" w:rsidP="00002AAE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4.8 Нормативы обеспечения функций органов местного самоуправления Калачеевского муниципального района Воронежской области, применяемые при расчете нормативных затрат на приобретение служебного легкового автомобиля</w:t>
      </w:r>
    </w:p>
    <w:p w14:paraId="7755260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821"/>
        <w:gridCol w:w="1866"/>
        <w:gridCol w:w="1840"/>
        <w:gridCol w:w="1702"/>
      </w:tblGrid>
      <w:tr w:rsidR="00002AAE" w:rsidRPr="008866AA" w14:paraId="0DEDB8DD" w14:textId="77777777" w:rsidTr="00BC1CAC">
        <w:trPr>
          <w:trHeight w:val="60"/>
        </w:trPr>
        <w:tc>
          <w:tcPr>
            <w:tcW w:w="1292" w:type="pct"/>
            <w:vMerge w:val="restart"/>
          </w:tcPr>
          <w:p w14:paraId="18A1DD53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Уровень органа местного самоуправления Калачеевского муниципального района Воронежской области</w:t>
            </w:r>
          </w:p>
        </w:tc>
        <w:tc>
          <w:tcPr>
            <w:tcW w:w="1891" w:type="pct"/>
            <w:gridSpan w:val="2"/>
          </w:tcPr>
          <w:p w14:paraId="14B484E8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Транспортное средство с персональным закреплением</w:t>
            </w:r>
          </w:p>
        </w:tc>
        <w:tc>
          <w:tcPr>
            <w:tcW w:w="1818" w:type="pct"/>
            <w:gridSpan w:val="2"/>
          </w:tcPr>
          <w:p w14:paraId="6C5B8442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002AAE" w:rsidRPr="008866AA" w14:paraId="7E6370F8" w14:textId="77777777" w:rsidTr="00BC1CAC">
        <w:tc>
          <w:tcPr>
            <w:tcW w:w="1292" w:type="pct"/>
            <w:vMerge/>
          </w:tcPr>
          <w:p w14:paraId="73D9A483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934" w:type="pct"/>
          </w:tcPr>
          <w:p w14:paraId="7F893890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</w:t>
            </w:r>
          </w:p>
        </w:tc>
        <w:tc>
          <w:tcPr>
            <w:tcW w:w="957" w:type="pct"/>
          </w:tcPr>
          <w:p w14:paraId="4E4BD9A2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цена и мощность</w:t>
            </w:r>
          </w:p>
        </w:tc>
        <w:tc>
          <w:tcPr>
            <w:tcW w:w="944" w:type="pct"/>
          </w:tcPr>
          <w:p w14:paraId="4EE8F64A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</w:t>
            </w:r>
          </w:p>
        </w:tc>
        <w:tc>
          <w:tcPr>
            <w:tcW w:w="874" w:type="pct"/>
          </w:tcPr>
          <w:p w14:paraId="5A3D57F0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цена и мощность</w:t>
            </w:r>
          </w:p>
        </w:tc>
      </w:tr>
      <w:tr w:rsidR="00002AAE" w:rsidRPr="008866AA" w14:paraId="7D19DB7B" w14:textId="77777777" w:rsidTr="00BC1CAC">
        <w:tc>
          <w:tcPr>
            <w:tcW w:w="1292" w:type="pct"/>
          </w:tcPr>
          <w:p w14:paraId="47F1D1AE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Администрация городского поселения город Калач Калачеевского муниципального района Воронежской области, МКУ РДК «Юбилейный»,</w:t>
            </w:r>
          </w:p>
          <w:p w14:paraId="2305D628" w14:textId="672FC4CF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МКП</w:t>
            </w:r>
            <w:r w:rsidR="00002AAE">
              <w:rPr>
                <w:rFonts w:cs="Arial"/>
              </w:rPr>
              <w:t xml:space="preserve"> </w:t>
            </w:r>
            <w:r w:rsidRPr="008866AA">
              <w:rPr>
                <w:rFonts w:cs="Arial"/>
              </w:rPr>
              <w:t>«Благоустройство»,</w:t>
            </w:r>
          </w:p>
          <w:p w14:paraId="31F57D1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lastRenderedPageBreak/>
              <w:t>МКУ «Управление городского хозяйства»</w:t>
            </w:r>
          </w:p>
        </w:tc>
        <w:tc>
          <w:tcPr>
            <w:tcW w:w="934" w:type="pct"/>
          </w:tcPr>
          <w:p w14:paraId="31CDD7C4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lastRenderedPageBreak/>
              <w:t xml:space="preserve">не более 1 единицы в расчете на муниципального (гражданского) служащего, замещающего должность, относящуюся к высшей группе </w:t>
            </w:r>
            <w:r w:rsidRPr="008866AA">
              <w:rPr>
                <w:rFonts w:cs="Arial"/>
              </w:rPr>
              <w:lastRenderedPageBreak/>
              <w:t>должностей муниципальной (гражданской) службы категории «руководители».</w:t>
            </w:r>
          </w:p>
        </w:tc>
        <w:tc>
          <w:tcPr>
            <w:tcW w:w="957" w:type="pct"/>
          </w:tcPr>
          <w:p w14:paraId="40DB5B4F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lastRenderedPageBreak/>
              <w:t xml:space="preserve">не более 3,0 млн. рублей и не более 150 лошадиных сил включительно в расчете на муниципального (гражданского) служащего, замещающего </w:t>
            </w:r>
            <w:r w:rsidRPr="008866AA">
              <w:rPr>
                <w:rFonts w:cs="Arial"/>
              </w:rPr>
              <w:lastRenderedPageBreak/>
              <w:t>должность, относящуюся к высшей группе должностей муниципальной (гражданской) службы категории «руководители».</w:t>
            </w:r>
          </w:p>
        </w:tc>
        <w:tc>
          <w:tcPr>
            <w:tcW w:w="944" w:type="pct"/>
          </w:tcPr>
          <w:p w14:paraId="3A4ACF20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lastRenderedPageBreak/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874" w:type="pct"/>
          </w:tcPr>
          <w:p w14:paraId="62F8C7E7" w14:textId="77777777" w:rsidR="008866AA" w:rsidRPr="008866AA" w:rsidRDefault="008866AA" w:rsidP="00002AAE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не более 2,5 млн. рублей и не более 150 лошадиных сил включительно</w:t>
            </w:r>
          </w:p>
        </w:tc>
      </w:tr>
    </w:tbl>
    <w:p w14:paraId="411E6029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55BEDF2" w14:textId="2E224CC4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</w:t>
      </w:r>
      <w:r w:rsidR="00BC1CAC">
        <w:rPr>
          <w:rFonts w:cs="Arial"/>
        </w:rPr>
        <w:t xml:space="preserve"> </w:t>
      </w:r>
      <w:r w:rsidRPr="008866AA">
        <w:rPr>
          <w:rFonts w:cs="Arial"/>
        </w:rPr>
        <w:t>Нормативы на приобретение прочих работ и услуг,</w:t>
      </w:r>
    </w:p>
    <w:p w14:paraId="72C429B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не относящиеся к затратам на услуги связи, транспортные</w:t>
      </w:r>
    </w:p>
    <w:p w14:paraId="6A813249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услуги, оплату расходов по договорам об оказании услуг,</w:t>
      </w:r>
    </w:p>
    <w:p w14:paraId="79730E6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связанных с проездом и наймом жилого помещения</w:t>
      </w:r>
    </w:p>
    <w:p w14:paraId="4DFD921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в связи с командированием работников, заключаемым</w:t>
      </w:r>
    </w:p>
    <w:p w14:paraId="13DA473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со сторонними организациями, а также к затратам</w:t>
      </w:r>
    </w:p>
    <w:p w14:paraId="37EAA7B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на коммунальные услуги, аренду помещений и оборудования,</w:t>
      </w:r>
    </w:p>
    <w:p w14:paraId="40306A0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содержание имущества в рамках прочих затрат и затратам</w:t>
      </w:r>
    </w:p>
    <w:p w14:paraId="1C5F520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на приобретение прочих работ и услуг в рамках затрат</w:t>
      </w:r>
    </w:p>
    <w:p w14:paraId="0FDA89B9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на информационно-коммуникационные технологии</w:t>
      </w:r>
    </w:p>
    <w:p w14:paraId="4DE2340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79F1F43C" w14:textId="68C7F27E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5.1</w:t>
      </w:r>
      <w:r w:rsidR="00BC1CAC">
        <w:rPr>
          <w:rFonts w:cs="Arial"/>
        </w:rPr>
        <w:t xml:space="preserve">. </w:t>
      </w:r>
      <w:r w:rsidRPr="008866AA">
        <w:rPr>
          <w:rFonts w:cs="Arial"/>
        </w:rPr>
        <w:t>Нормативы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418"/>
        <w:gridCol w:w="2404"/>
        <w:gridCol w:w="2400"/>
        <w:gridCol w:w="2349"/>
      </w:tblGrid>
      <w:tr w:rsidR="008866AA" w:rsidRPr="008866AA" w14:paraId="3AB65733" w14:textId="77777777" w:rsidTr="00D22FBF">
        <w:trPr>
          <w:trHeight w:val="510"/>
        </w:trPr>
        <w:tc>
          <w:tcPr>
            <w:tcW w:w="2418" w:type="dxa"/>
          </w:tcPr>
          <w:p w14:paraId="523394E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4" w:type="dxa"/>
          </w:tcPr>
          <w:p w14:paraId="1FE3A24E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00" w:type="dxa"/>
          </w:tcPr>
          <w:p w14:paraId="7AD65C01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в год не более руб.</w:t>
            </w:r>
          </w:p>
        </w:tc>
        <w:tc>
          <w:tcPr>
            <w:tcW w:w="2349" w:type="dxa"/>
          </w:tcPr>
          <w:p w14:paraId="0C94921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 руб.</w:t>
            </w:r>
          </w:p>
        </w:tc>
      </w:tr>
      <w:tr w:rsidR="008866AA" w:rsidRPr="008866AA" w14:paraId="36D1D18E" w14:textId="77777777" w:rsidTr="00D22FBF">
        <w:trPr>
          <w:trHeight w:val="255"/>
        </w:trPr>
        <w:tc>
          <w:tcPr>
            <w:tcW w:w="2418" w:type="dxa"/>
          </w:tcPr>
          <w:p w14:paraId="003C1241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Страховка машин</w:t>
            </w:r>
          </w:p>
        </w:tc>
        <w:tc>
          <w:tcPr>
            <w:tcW w:w="2404" w:type="dxa"/>
          </w:tcPr>
          <w:p w14:paraId="1B94E91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</w:tcPr>
          <w:p w14:paraId="3ABF921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2349" w:type="dxa"/>
          </w:tcPr>
          <w:p w14:paraId="625375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14200</w:t>
            </w:r>
          </w:p>
        </w:tc>
      </w:tr>
    </w:tbl>
    <w:p w14:paraId="2A610FED" w14:textId="74E7BFFC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5.2 Нормативы на оплату труда независимых экспертов</w:t>
      </w:r>
    </w:p>
    <w:p w14:paraId="68ACBAA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070FC412" w14:textId="77777777" w:rsidTr="00D22FBF">
        <w:tc>
          <w:tcPr>
            <w:tcW w:w="4785" w:type="dxa"/>
          </w:tcPr>
          <w:p w14:paraId="45829F45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3F24EFC9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норма не более руб.</w:t>
            </w:r>
          </w:p>
        </w:tc>
      </w:tr>
      <w:tr w:rsidR="008866AA" w:rsidRPr="008866AA" w14:paraId="501381D0" w14:textId="77777777" w:rsidTr="00D22FBF">
        <w:tc>
          <w:tcPr>
            <w:tcW w:w="4785" w:type="dxa"/>
          </w:tcPr>
          <w:p w14:paraId="02E1960C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Услуги независимой экспертизы</w:t>
            </w:r>
          </w:p>
        </w:tc>
        <w:tc>
          <w:tcPr>
            <w:tcW w:w="4786" w:type="dxa"/>
          </w:tcPr>
          <w:p w14:paraId="234603FB" w14:textId="77777777" w:rsidR="008866AA" w:rsidRPr="008866AA" w:rsidRDefault="008866AA" w:rsidP="00BC1CAC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1000000</w:t>
            </w:r>
          </w:p>
        </w:tc>
      </w:tr>
    </w:tbl>
    <w:p w14:paraId="062089B5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294F9D1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 Нормативы на приобретение материальных запасов</w:t>
      </w:r>
    </w:p>
    <w:p w14:paraId="6E4AB8B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39C851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7.3 Нормативы на приобретение канцелярских принадлежностей </w:t>
      </w:r>
    </w:p>
    <w:p w14:paraId="66AAAA15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2582"/>
        <w:gridCol w:w="1629"/>
        <w:gridCol w:w="1843"/>
        <w:gridCol w:w="1670"/>
        <w:gridCol w:w="1739"/>
      </w:tblGrid>
      <w:tr w:rsidR="008866AA" w:rsidRPr="008866AA" w14:paraId="07201CD9" w14:textId="77777777" w:rsidTr="00D22FBF">
        <w:tc>
          <w:tcPr>
            <w:tcW w:w="2582" w:type="dxa"/>
          </w:tcPr>
          <w:p w14:paraId="3C4BC298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9" w:type="dxa"/>
          </w:tcPr>
          <w:p w14:paraId="4175085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</w:tcPr>
          <w:p w14:paraId="41CD407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0" w:type="dxa"/>
          </w:tcPr>
          <w:p w14:paraId="7A2E75F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за ед.  (руб.)</w:t>
            </w:r>
          </w:p>
        </w:tc>
        <w:tc>
          <w:tcPr>
            <w:tcW w:w="1739" w:type="dxa"/>
          </w:tcPr>
          <w:p w14:paraId="63712833" w14:textId="59AEC1EF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в год не более (руб.)</w:t>
            </w:r>
          </w:p>
        </w:tc>
      </w:tr>
      <w:tr w:rsidR="008866AA" w:rsidRPr="008866AA" w14:paraId="599385F7" w14:textId="77777777" w:rsidTr="00D22FBF">
        <w:tc>
          <w:tcPr>
            <w:tcW w:w="2582" w:type="dxa"/>
          </w:tcPr>
          <w:p w14:paraId="75FF6F05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Автокарандаш</w:t>
            </w:r>
          </w:p>
        </w:tc>
        <w:tc>
          <w:tcPr>
            <w:tcW w:w="1629" w:type="dxa"/>
          </w:tcPr>
          <w:p w14:paraId="635309E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3AEC85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</w:tcPr>
          <w:p w14:paraId="6348960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39" w:type="dxa"/>
          </w:tcPr>
          <w:p w14:paraId="72AFB3D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224</w:t>
            </w:r>
          </w:p>
        </w:tc>
      </w:tr>
      <w:tr w:rsidR="008866AA" w:rsidRPr="008866AA" w14:paraId="58EBBE6D" w14:textId="77777777" w:rsidTr="00D22FBF">
        <w:tc>
          <w:tcPr>
            <w:tcW w:w="2582" w:type="dxa"/>
          </w:tcPr>
          <w:p w14:paraId="0B873192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629" w:type="dxa"/>
          </w:tcPr>
          <w:p w14:paraId="5C85638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448732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</w:tcPr>
          <w:p w14:paraId="6A75BC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9" w:type="dxa"/>
          </w:tcPr>
          <w:p w14:paraId="41CFB8A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110</w:t>
            </w:r>
          </w:p>
        </w:tc>
      </w:tr>
      <w:tr w:rsidR="008866AA" w:rsidRPr="008866AA" w14:paraId="4FB2F924" w14:textId="77777777" w:rsidTr="00D22FBF">
        <w:tc>
          <w:tcPr>
            <w:tcW w:w="2582" w:type="dxa"/>
          </w:tcPr>
          <w:p w14:paraId="66F53AAE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Бумага А4 500 листов</w:t>
            </w:r>
          </w:p>
        </w:tc>
        <w:tc>
          <w:tcPr>
            <w:tcW w:w="1629" w:type="dxa"/>
          </w:tcPr>
          <w:p w14:paraId="68D9124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6AA0262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0" w:type="dxa"/>
          </w:tcPr>
          <w:p w14:paraId="1CE4B4F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9" w:type="dxa"/>
          </w:tcPr>
          <w:p w14:paraId="0CFFE2F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200000</w:t>
            </w:r>
          </w:p>
        </w:tc>
      </w:tr>
      <w:tr w:rsidR="008866AA" w:rsidRPr="008866AA" w14:paraId="6D0198BF" w14:textId="77777777" w:rsidTr="00D22FBF">
        <w:tc>
          <w:tcPr>
            <w:tcW w:w="2582" w:type="dxa"/>
          </w:tcPr>
          <w:p w14:paraId="200CCAF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Благодарность </w:t>
            </w:r>
          </w:p>
        </w:tc>
        <w:tc>
          <w:tcPr>
            <w:tcW w:w="1629" w:type="dxa"/>
          </w:tcPr>
          <w:p w14:paraId="25D4683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60AEB5B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0" w:type="dxa"/>
          </w:tcPr>
          <w:p w14:paraId="297DD5A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5B79DC3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2500</w:t>
            </w:r>
          </w:p>
        </w:tc>
      </w:tr>
      <w:tr w:rsidR="008866AA" w:rsidRPr="008866AA" w14:paraId="475292AE" w14:textId="77777777" w:rsidTr="00D22FBF">
        <w:tc>
          <w:tcPr>
            <w:tcW w:w="2582" w:type="dxa"/>
          </w:tcPr>
          <w:p w14:paraId="714DB9C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Блок для записи</w:t>
            </w:r>
          </w:p>
        </w:tc>
        <w:tc>
          <w:tcPr>
            <w:tcW w:w="1629" w:type="dxa"/>
          </w:tcPr>
          <w:p w14:paraId="4DDC811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F508CE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703A029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9" w:type="dxa"/>
          </w:tcPr>
          <w:p w14:paraId="7C82F73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</w:t>
            </w:r>
          </w:p>
        </w:tc>
      </w:tr>
      <w:tr w:rsidR="008866AA" w:rsidRPr="008866AA" w14:paraId="0851FD86" w14:textId="77777777" w:rsidTr="00D22FBF">
        <w:tc>
          <w:tcPr>
            <w:tcW w:w="2582" w:type="dxa"/>
          </w:tcPr>
          <w:p w14:paraId="45D202B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1629" w:type="dxa"/>
          </w:tcPr>
          <w:p w14:paraId="24BFEB3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1AFA60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</w:tcPr>
          <w:p w14:paraId="7A81167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9" w:type="dxa"/>
          </w:tcPr>
          <w:p w14:paraId="454878E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</w:t>
            </w:r>
          </w:p>
        </w:tc>
      </w:tr>
      <w:tr w:rsidR="008866AA" w:rsidRPr="008866AA" w14:paraId="13DBFCE2" w14:textId="77777777" w:rsidTr="00D22FBF">
        <w:tc>
          <w:tcPr>
            <w:tcW w:w="2582" w:type="dxa"/>
          </w:tcPr>
          <w:p w14:paraId="4C77B07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629" w:type="dxa"/>
          </w:tcPr>
          <w:p w14:paraId="26BA3E5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51F7744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</w:tcPr>
          <w:p w14:paraId="1D341F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9" w:type="dxa"/>
          </w:tcPr>
          <w:p w14:paraId="73AB760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16470D30" w14:textId="77777777" w:rsidTr="00D22FBF">
        <w:tc>
          <w:tcPr>
            <w:tcW w:w="2582" w:type="dxa"/>
          </w:tcPr>
          <w:p w14:paraId="798113D5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закладки</w:t>
            </w:r>
          </w:p>
        </w:tc>
        <w:tc>
          <w:tcPr>
            <w:tcW w:w="1629" w:type="dxa"/>
          </w:tcPr>
          <w:p w14:paraId="67E2D93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04B5444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</w:tcPr>
          <w:p w14:paraId="3909B52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9" w:type="dxa"/>
          </w:tcPr>
          <w:p w14:paraId="4476A28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3200</w:t>
            </w:r>
          </w:p>
        </w:tc>
      </w:tr>
      <w:tr w:rsidR="008866AA" w:rsidRPr="008866AA" w14:paraId="72E10A7E" w14:textId="77777777" w:rsidTr="00D22FBF">
        <w:tc>
          <w:tcPr>
            <w:tcW w:w="2582" w:type="dxa"/>
          </w:tcPr>
          <w:p w14:paraId="3ED1979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карандаш простой</w:t>
            </w:r>
          </w:p>
        </w:tc>
        <w:tc>
          <w:tcPr>
            <w:tcW w:w="1629" w:type="dxa"/>
          </w:tcPr>
          <w:p w14:paraId="09B2768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E7A8CC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</w:tcPr>
          <w:p w14:paraId="5E77D02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9" w:type="dxa"/>
          </w:tcPr>
          <w:p w14:paraId="3578B5B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1F418CE4" w14:textId="77777777" w:rsidTr="00D22FBF">
        <w:tc>
          <w:tcPr>
            <w:tcW w:w="2582" w:type="dxa"/>
          </w:tcPr>
          <w:p w14:paraId="3E5C872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клей – карандаш</w:t>
            </w:r>
          </w:p>
        </w:tc>
        <w:tc>
          <w:tcPr>
            <w:tcW w:w="1629" w:type="dxa"/>
          </w:tcPr>
          <w:p w14:paraId="7EB89A2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AFDFD7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</w:tcPr>
          <w:p w14:paraId="4CF0B1E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48E5498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5BC704D0" w14:textId="77777777" w:rsidTr="00D22FBF">
        <w:tc>
          <w:tcPr>
            <w:tcW w:w="2582" w:type="dxa"/>
          </w:tcPr>
          <w:p w14:paraId="30C6D50E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629" w:type="dxa"/>
          </w:tcPr>
          <w:p w14:paraId="56E845D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27CC151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5B51A78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6694211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712FEADA" w14:textId="77777777" w:rsidTr="00D22FBF">
        <w:tc>
          <w:tcPr>
            <w:tcW w:w="2582" w:type="dxa"/>
          </w:tcPr>
          <w:p w14:paraId="7D10910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629" w:type="dxa"/>
          </w:tcPr>
          <w:p w14:paraId="7F97AD5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8E2356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</w:tcPr>
          <w:p w14:paraId="1926A26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39" w:type="dxa"/>
          </w:tcPr>
          <w:p w14:paraId="7A3227D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</w:t>
            </w:r>
          </w:p>
        </w:tc>
      </w:tr>
      <w:tr w:rsidR="008866AA" w:rsidRPr="008866AA" w14:paraId="0A74799E" w14:textId="77777777" w:rsidTr="00D22FBF">
        <w:tc>
          <w:tcPr>
            <w:tcW w:w="2582" w:type="dxa"/>
          </w:tcPr>
          <w:p w14:paraId="5651956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629" w:type="dxa"/>
          </w:tcPr>
          <w:p w14:paraId="12DE1D3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6E1282D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</w:tcPr>
          <w:p w14:paraId="5731779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1FC6032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008A7580" w14:textId="77777777" w:rsidTr="00D22FBF">
        <w:tc>
          <w:tcPr>
            <w:tcW w:w="2582" w:type="dxa"/>
          </w:tcPr>
          <w:p w14:paraId="316A529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календарь настольный перекидной</w:t>
            </w:r>
          </w:p>
        </w:tc>
        <w:tc>
          <w:tcPr>
            <w:tcW w:w="1629" w:type="dxa"/>
          </w:tcPr>
          <w:p w14:paraId="56EEC9B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21BE269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16DA200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9" w:type="dxa"/>
          </w:tcPr>
          <w:p w14:paraId="490C865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5B21D1CA" w14:textId="77777777" w:rsidTr="00D22FBF">
        <w:tc>
          <w:tcPr>
            <w:tcW w:w="2582" w:type="dxa"/>
          </w:tcPr>
          <w:p w14:paraId="5ACA645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629" w:type="dxa"/>
          </w:tcPr>
          <w:p w14:paraId="2177A02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54852A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</w:tcPr>
          <w:p w14:paraId="4297EA5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9" w:type="dxa"/>
          </w:tcPr>
          <w:p w14:paraId="590620B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420</w:t>
            </w:r>
          </w:p>
        </w:tc>
      </w:tr>
      <w:tr w:rsidR="008866AA" w:rsidRPr="008866AA" w14:paraId="61A97BEE" w14:textId="77777777" w:rsidTr="00D22FBF">
        <w:tc>
          <w:tcPr>
            <w:tcW w:w="2582" w:type="dxa"/>
          </w:tcPr>
          <w:p w14:paraId="3B7A0CE6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629" w:type="dxa"/>
          </w:tcPr>
          <w:p w14:paraId="544D97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3FAEF3A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</w:tcPr>
          <w:p w14:paraId="35C5D28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012ACA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75D015E6" w14:textId="77777777" w:rsidTr="00D22FBF">
        <w:tc>
          <w:tcPr>
            <w:tcW w:w="2582" w:type="dxa"/>
          </w:tcPr>
          <w:p w14:paraId="3E044B3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629" w:type="dxa"/>
          </w:tcPr>
          <w:p w14:paraId="45C5E4D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53E96CA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</w:tcPr>
          <w:p w14:paraId="3CFA9E0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758E794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1050</w:t>
            </w:r>
          </w:p>
        </w:tc>
      </w:tr>
      <w:tr w:rsidR="008866AA" w:rsidRPr="008866AA" w14:paraId="196FC7D0" w14:textId="77777777" w:rsidTr="00D22FBF">
        <w:tc>
          <w:tcPr>
            <w:tcW w:w="2582" w:type="dxa"/>
          </w:tcPr>
          <w:p w14:paraId="4AE508D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набор зажимов</w:t>
            </w:r>
          </w:p>
        </w:tc>
        <w:tc>
          <w:tcPr>
            <w:tcW w:w="1629" w:type="dxa"/>
          </w:tcPr>
          <w:p w14:paraId="4F9237A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76D663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7AF8464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9" w:type="dxa"/>
          </w:tcPr>
          <w:p w14:paraId="21AD890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360F693B" w14:textId="77777777" w:rsidTr="00D22FBF">
        <w:tc>
          <w:tcPr>
            <w:tcW w:w="2582" w:type="dxa"/>
          </w:tcPr>
          <w:p w14:paraId="7051355A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1629" w:type="dxa"/>
          </w:tcPr>
          <w:p w14:paraId="76789FC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C96664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00DF0C5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07E9F95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4E92206E" w14:textId="77777777" w:rsidTr="00D22FBF">
        <w:tc>
          <w:tcPr>
            <w:tcW w:w="2582" w:type="dxa"/>
          </w:tcPr>
          <w:p w14:paraId="0844CD9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1629" w:type="dxa"/>
          </w:tcPr>
          <w:p w14:paraId="52910C0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2186418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14:paraId="368CB69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39" w:type="dxa"/>
          </w:tcPr>
          <w:p w14:paraId="4F4614A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360</w:t>
            </w:r>
          </w:p>
        </w:tc>
      </w:tr>
      <w:tr w:rsidR="008866AA" w:rsidRPr="008866AA" w14:paraId="270BE0D2" w14:textId="77777777" w:rsidTr="00D22FBF">
        <w:tc>
          <w:tcPr>
            <w:tcW w:w="2582" w:type="dxa"/>
          </w:tcPr>
          <w:p w14:paraId="56F301CA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на кнопке цветная непрозрачная</w:t>
            </w:r>
          </w:p>
        </w:tc>
        <w:tc>
          <w:tcPr>
            <w:tcW w:w="1629" w:type="dxa"/>
          </w:tcPr>
          <w:p w14:paraId="4398767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4B05125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1C9D510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9" w:type="dxa"/>
          </w:tcPr>
          <w:p w14:paraId="5A3B111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</w:t>
            </w:r>
          </w:p>
        </w:tc>
      </w:tr>
      <w:tr w:rsidR="008866AA" w:rsidRPr="008866AA" w14:paraId="0A7E93BF" w14:textId="77777777" w:rsidTr="00D22FBF">
        <w:tc>
          <w:tcPr>
            <w:tcW w:w="2582" w:type="dxa"/>
          </w:tcPr>
          <w:p w14:paraId="0DBCB1F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- регистратор</w:t>
            </w:r>
          </w:p>
        </w:tc>
        <w:tc>
          <w:tcPr>
            <w:tcW w:w="1629" w:type="dxa"/>
          </w:tcPr>
          <w:p w14:paraId="1B04ADE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D90F20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70" w:type="dxa"/>
          </w:tcPr>
          <w:p w14:paraId="5CA0DDD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9" w:type="dxa"/>
          </w:tcPr>
          <w:p w14:paraId="226B53E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8000</w:t>
            </w:r>
          </w:p>
        </w:tc>
      </w:tr>
      <w:tr w:rsidR="008866AA" w:rsidRPr="008866AA" w14:paraId="67543C60" w14:textId="77777777" w:rsidTr="00D22FBF">
        <w:tc>
          <w:tcPr>
            <w:tcW w:w="2582" w:type="dxa"/>
          </w:tcPr>
          <w:p w14:paraId="34F6BD29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- дело</w:t>
            </w:r>
          </w:p>
        </w:tc>
        <w:tc>
          <w:tcPr>
            <w:tcW w:w="1629" w:type="dxa"/>
          </w:tcPr>
          <w:p w14:paraId="78C39F4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3C1D79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0" w:type="dxa"/>
          </w:tcPr>
          <w:p w14:paraId="3E784DE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</w:tcPr>
          <w:p w14:paraId="2851DB3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636D270C" w14:textId="77777777" w:rsidTr="00D22FBF">
        <w:tc>
          <w:tcPr>
            <w:tcW w:w="2582" w:type="dxa"/>
          </w:tcPr>
          <w:p w14:paraId="259D15D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629" w:type="dxa"/>
          </w:tcPr>
          <w:p w14:paraId="165B2F8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433AE26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0" w:type="dxa"/>
          </w:tcPr>
          <w:p w14:paraId="450D32A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9" w:type="dxa"/>
          </w:tcPr>
          <w:p w14:paraId="265D46A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3E4DA157" w14:textId="77777777" w:rsidTr="00D22FBF">
        <w:tc>
          <w:tcPr>
            <w:tcW w:w="2582" w:type="dxa"/>
          </w:tcPr>
          <w:p w14:paraId="6D7FED25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629" w:type="dxa"/>
          </w:tcPr>
          <w:p w14:paraId="5FB992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6D47BE3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</w:tcPr>
          <w:p w14:paraId="7458E51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39" w:type="dxa"/>
          </w:tcPr>
          <w:p w14:paraId="1159D50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1050</w:t>
            </w:r>
          </w:p>
        </w:tc>
      </w:tr>
      <w:tr w:rsidR="008866AA" w:rsidRPr="008866AA" w14:paraId="1DC24A8B" w14:textId="77777777" w:rsidTr="00D22FBF">
        <w:tc>
          <w:tcPr>
            <w:tcW w:w="2582" w:type="dxa"/>
          </w:tcPr>
          <w:p w14:paraId="43336ADC" w14:textId="2052D8D3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скрепки 28мм.</w:t>
            </w:r>
          </w:p>
        </w:tc>
        <w:tc>
          <w:tcPr>
            <w:tcW w:w="1629" w:type="dxa"/>
          </w:tcPr>
          <w:p w14:paraId="2697551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6A8EF3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</w:tcPr>
          <w:p w14:paraId="69ECBA0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9" w:type="dxa"/>
          </w:tcPr>
          <w:p w14:paraId="39A8DA0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320</w:t>
            </w:r>
          </w:p>
        </w:tc>
      </w:tr>
      <w:tr w:rsidR="008866AA" w:rsidRPr="008866AA" w14:paraId="1427D4B6" w14:textId="77777777" w:rsidTr="00D22FBF">
        <w:tc>
          <w:tcPr>
            <w:tcW w:w="2582" w:type="dxa"/>
          </w:tcPr>
          <w:p w14:paraId="41B268D9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скрепки 50 мм</w:t>
            </w:r>
          </w:p>
        </w:tc>
        <w:tc>
          <w:tcPr>
            <w:tcW w:w="1629" w:type="dxa"/>
          </w:tcPr>
          <w:p w14:paraId="746D291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1ACD620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</w:tcPr>
          <w:p w14:paraId="543622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39" w:type="dxa"/>
          </w:tcPr>
          <w:p w14:paraId="3BD9233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322</w:t>
            </w:r>
          </w:p>
        </w:tc>
      </w:tr>
      <w:tr w:rsidR="008866AA" w:rsidRPr="008866AA" w14:paraId="3A62572D" w14:textId="77777777" w:rsidTr="00D22FBF">
        <w:tc>
          <w:tcPr>
            <w:tcW w:w="2582" w:type="dxa"/>
          </w:tcPr>
          <w:p w14:paraId="57180FA6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1629" w:type="dxa"/>
          </w:tcPr>
          <w:p w14:paraId="511D42B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6A9590D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0" w:type="dxa"/>
          </w:tcPr>
          <w:p w14:paraId="06E3707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9" w:type="dxa"/>
          </w:tcPr>
          <w:p w14:paraId="5E5D3FB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680</w:t>
            </w:r>
          </w:p>
        </w:tc>
      </w:tr>
      <w:tr w:rsidR="008866AA" w:rsidRPr="008866AA" w14:paraId="2E33EFA7" w14:textId="77777777" w:rsidTr="00D22FBF">
        <w:tc>
          <w:tcPr>
            <w:tcW w:w="2582" w:type="dxa"/>
          </w:tcPr>
          <w:p w14:paraId="69B7315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скобы №24</w:t>
            </w:r>
          </w:p>
        </w:tc>
        <w:tc>
          <w:tcPr>
            <w:tcW w:w="1629" w:type="dxa"/>
          </w:tcPr>
          <w:p w14:paraId="33EBAD5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7365D64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</w:tcPr>
          <w:p w14:paraId="24DAE67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7CC860B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1100</w:t>
            </w:r>
          </w:p>
        </w:tc>
      </w:tr>
      <w:tr w:rsidR="008866AA" w:rsidRPr="008866AA" w14:paraId="6E27CB17" w14:textId="77777777" w:rsidTr="00D22FBF">
        <w:tc>
          <w:tcPr>
            <w:tcW w:w="2582" w:type="dxa"/>
          </w:tcPr>
          <w:p w14:paraId="197DAE1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стержень масляный 140 мм</w:t>
            </w:r>
          </w:p>
        </w:tc>
        <w:tc>
          <w:tcPr>
            <w:tcW w:w="1629" w:type="dxa"/>
          </w:tcPr>
          <w:p w14:paraId="058D5D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B3DAFD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0" w:type="dxa"/>
          </w:tcPr>
          <w:p w14:paraId="288EBE8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</w:tcPr>
          <w:p w14:paraId="0730974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240</w:t>
            </w:r>
          </w:p>
        </w:tc>
      </w:tr>
      <w:tr w:rsidR="008866AA" w:rsidRPr="008866AA" w14:paraId="2C7443AB" w14:textId="77777777" w:rsidTr="00D22FBF">
        <w:tc>
          <w:tcPr>
            <w:tcW w:w="2582" w:type="dxa"/>
          </w:tcPr>
          <w:p w14:paraId="07A724D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стержень ушко 107 мм</w:t>
            </w:r>
          </w:p>
        </w:tc>
        <w:tc>
          <w:tcPr>
            <w:tcW w:w="1629" w:type="dxa"/>
          </w:tcPr>
          <w:p w14:paraId="323C62A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51A2979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659F12D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</w:tcPr>
          <w:p w14:paraId="22A198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</w:tr>
      <w:tr w:rsidR="008866AA" w:rsidRPr="008866AA" w14:paraId="3A297F86" w14:textId="77777777" w:rsidTr="00D22FBF">
        <w:tc>
          <w:tcPr>
            <w:tcW w:w="2582" w:type="dxa"/>
          </w:tcPr>
          <w:p w14:paraId="0354B7D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стержень шариковый 152 мм</w:t>
            </w:r>
          </w:p>
        </w:tc>
        <w:tc>
          <w:tcPr>
            <w:tcW w:w="1629" w:type="dxa"/>
          </w:tcPr>
          <w:p w14:paraId="641E4A5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917AAA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0" w:type="dxa"/>
          </w:tcPr>
          <w:p w14:paraId="1BFAA37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</w:tcPr>
          <w:p w14:paraId="795E85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270</w:t>
            </w:r>
          </w:p>
        </w:tc>
      </w:tr>
      <w:tr w:rsidR="008866AA" w:rsidRPr="008866AA" w14:paraId="0A7ED95F" w14:textId="77777777" w:rsidTr="00D22FBF">
        <w:tc>
          <w:tcPr>
            <w:tcW w:w="2582" w:type="dxa"/>
          </w:tcPr>
          <w:p w14:paraId="650E0AEC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629" w:type="dxa"/>
          </w:tcPr>
          <w:p w14:paraId="66C5F85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53D618E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70" w:type="dxa"/>
          </w:tcPr>
          <w:p w14:paraId="5786E95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</w:tcPr>
          <w:p w14:paraId="6DB316C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240</w:t>
            </w:r>
          </w:p>
        </w:tc>
      </w:tr>
      <w:tr w:rsidR="008866AA" w:rsidRPr="008866AA" w14:paraId="15D47C78" w14:textId="77777777" w:rsidTr="00D22FBF">
        <w:tc>
          <w:tcPr>
            <w:tcW w:w="2582" w:type="dxa"/>
          </w:tcPr>
          <w:p w14:paraId="3F65C0C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629" w:type="dxa"/>
          </w:tcPr>
          <w:p w14:paraId="3DA1F6D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986D6A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0" w:type="dxa"/>
          </w:tcPr>
          <w:p w14:paraId="14E5313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379CCF9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4FF738E4" w14:textId="77777777" w:rsidTr="00D22FBF">
        <w:tc>
          <w:tcPr>
            <w:tcW w:w="2582" w:type="dxa"/>
          </w:tcPr>
          <w:p w14:paraId="13B7CC4E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ручка масляная синяя</w:t>
            </w:r>
          </w:p>
        </w:tc>
        <w:tc>
          <w:tcPr>
            <w:tcW w:w="1629" w:type="dxa"/>
          </w:tcPr>
          <w:p w14:paraId="0D25957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5E3DAD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0" w:type="dxa"/>
          </w:tcPr>
          <w:p w14:paraId="4150019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</w:tcPr>
          <w:p w14:paraId="3559C56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1500</w:t>
            </w:r>
          </w:p>
        </w:tc>
      </w:tr>
      <w:tr w:rsidR="008866AA" w:rsidRPr="008866AA" w14:paraId="43EE12C4" w14:textId="77777777" w:rsidTr="00D22FBF">
        <w:tc>
          <w:tcPr>
            <w:tcW w:w="2582" w:type="dxa"/>
          </w:tcPr>
          <w:p w14:paraId="5A4E644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скотч 19*33</w:t>
            </w:r>
          </w:p>
        </w:tc>
        <w:tc>
          <w:tcPr>
            <w:tcW w:w="1629" w:type="dxa"/>
          </w:tcPr>
          <w:p w14:paraId="0C6B109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0268BEF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</w:tcPr>
          <w:p w14:paraId="077397A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39" w:type="dxa"/>
          </w:tcPr>
          <w:p w14:paraId="788C92F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480</w:t>
            </w:r>
          </w:p>
        </w:tc>
      </w:tr>
      <w:tr w:rsidR="008866AA" w:rsidRPr="008866AA" w14:paraId="20D1E0A5" w14:textId="77777777" w:rsidTr="00D22FBF">
        <w:tc>
          <w:tcPr>
            <w:tcW w:w="2582" w:type="dxa"/>
          </w:tcPr>
          <w:p w14:paraId="1F52B11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скотч 48*66</w:t>
            </w:r>
          </w:p>
        </w:tc>
        <w:tc>
          <w:tcPr>
            <w:tcW w:w="1629" w:type="dxa"/>
          </w:tcPr>
          <w:p w14:paraId="425F6DB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620089C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</w:tcPr>
          <w:p w14:paraId="49B1722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9" w:type="dxa"/>
          </w:tcPr>
          <w:p w14:paraId="37750F1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6EA7E8CB" w14:textId="77777777" w:rsidTr="00D22FBF">
        <w:tc>
          <w:tcPr>
            <w:tcW w:w="2582" w:type="dxa"/>
          </w:tcPr>
          <w:p w14:paraId="2EA3DF4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текстомаркер</w:t>
            </w:r>
            <w:proofErr w:type="spellEnd"/>
          </w:p>
        </w:tc>
        <w:tc>
          <w:tcPr>
            <w:tcW w:w="1629" w:type="dxa"/>
          </w:tcPr>
          <w:p w14:paraId="5FB874C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426446D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0" w:type="dxa"/>
          </w:tcPr>
          <w:p w14:paraId="1BFF66F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9" w:type="dxa"/>
          </w:tcPr>
          <w:p w14:paraId="301D49E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2100</w:t>
            </w:r>
          </w:p>
        </w:tc>
      </w:tr>
      <w:tr w:rsidR="008866AA" w:rsidRPr="008866AA" w14:paraId="7B969590" w14:textId="77777777" w:rsidTr="00D22FBF">
        <w:tc>
          <w:tcPr>
            <w:tcW w:w="2582" w:type="dxa"/>
          </w:tcPr>
          <w:p w14:paraId="3A9AAC75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96 листов</w:t>
            </w:r>
          </w:p>
        </w:tc>
        <w:tc>
          <w:tcPr>
            <w:tcW w:w="1629" w:type="dxa"/>
          </w:tcPr>
          <w:p w14:paraId="5AD6CFF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7DF4C07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</w:tcPr>
          <w:p w14:paraId="3188AC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9" w:type="dxa"/>
          </w:tcPr>
          <w:p w14:paraId="63602C7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210</w:t>
            </w:r>
          </w:p>
        </w:tc>
      </w:tr>
      <w:tr w:rsidR="008866AA" w:rsidRPr="008866AA" w14:paraId="47CC9BD3" w14:textId="77777777" w:rsidTr="00D22FBF">
        <w:tc>
          <w:tcPr>
            <w:tcW w:w="2582" w:type="dxa"/>
          </w:tcPr>
          <w:p w14:paraId="5AF4A85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48 листов</w:t>
            </w:r>
          </w:p>
        </w:tc>
        <w:tc>
          <w:tcPr>
            <w:tcW w:w="1629" w:type="dxa"/>
          </w:tcPr>
          <w:p w14:paraId="76EA717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B0F98A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</w:tcPr>
          <w:p w14:paraId="405F2D8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9" w:type="dxa"/>
          </w:tcPr>
          <w:p w14:paraId="1E629A7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</w:tr>
      <w:tr w:rsidR="008866AA" w:rsidRPr="008866AA" w14:paraId="505AD831" w14:textId="77777777" w:rsidTr="00D22FBF">
        <w:tc>
          <w:tcPr>
            <w:tcW w:w="2582" w:type="dxa"/>
          </w:tcPr>
          <w:p w14:paraId="0F82CA4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12 листов</w:t>
            </w:r>
          </w:p>
        </w:tc>
        <w:tc>
          <w:tcPr>
            <w:tcW w:w="1629" w:type="dxa"/>
          </w:tcPr>
          <w:p w14:paraId="279659A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4DFA82C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0" w:type="dxa"/>
          </w:tcPr>
          <w:p w14:paraId="1E77289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9" w:type="dxa"/>
          </w:tcPr>
          <w:p w14:paraId="5C5BFF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</w:tr>
      <w:tr w:rsidR="008866AA" w:rsidRPr="008866AA" w14:paraId="1B5A234E" w14:textId="77777777" w:rsidTr="00D22FBF">
        <w:tc>
          <w:tcPr>
            <w:tcW w:w="2582" w:type="dxa"/>
          </w:tcPr>
          <w:p w14:paraId="4824A94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629" w:type="dxa"/>
          </w:tcPr>
          <w:p w14:paraId="417E6AE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29D7C13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</w:tcPr>
          <w:p w14:paraId="551B1AC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</w:tcPr>
          <w:p w14:paraId="0BDF94B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</w:tr>
      <w:tr w:rsidR="008866AA" w:rsidRPr="008866AA" w14:paraId="59C4BDAC" w14:textId="77777777" w:rsidTr="00D22FBF">
        <w:tc>
          <w:tcPr>
            <w:tcW w:w="2582" w:type="dxa"/>
          </w:tcPr>
          <w:p w14:paraId="6C09187D" w14:textId="37A57EF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фоторамка дерево 21*30</w:t>
            </w:r>
          </w:p>
        </w:tc>
        <w:tc>
          <w:tcPr>
            <w:tcW w:w="1629" w:type="dxa"/>
          </w:tcPr>
          <w:p w14:paraId="33FD533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14:paraId="186F57A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70" w:type="dxa"/>
          </w:tcPr>
          <w:p w14:paraId="02826B4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9" w:type="dxa"/>
          </w:tcPr>
          <w:p w14:paraId="605937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14000</w:t>
            </w:r>
          </w:p>
        </w:tc>
      </w:tr>
      <w:tr w:rsidR="008866AA" w:rsidRPr="008866AA" w14:paraId="65F84D6C" w14:textId="77777777" w:rsidTr="00D22FBF">
        <w:tc>
          <w:tcPr>
            <w:tcW w:w="2582" w:type="dxa"/>
          </w:tcPr>
          <w:p w14:paraId="6BAD502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Файл А4 гладкие</w:t>
            </w:r>
          </w:p>
        </w:tc>
        <w:tc>
          <w:tcPr>
            <w:tcW w:w="1629" w:type="dxa"/>
          </w:tcPr>
          <w:p w14:paraId="72E85B0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6FA0A2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</w:tcPr>
          <w:p w14:paraId="5164E49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9" w:type="dxa"/>
          </w:tcPr>
          <w:p w14:paraId="26A368C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6600</w:t>
            </w:r>
          </w:p>
        </w:tc>
      </w:tr>
      <w:tr w:rsidR="008866AA" w:rsidRPr="008866AA" w14:paraId="2284BBED" w14:textId="77777777" w:rsidTr="00D22FBF">
        <w:tc>
          <w:tcPr>
            <w:tcW w:w="2582" w:type="dxa"/>
          </w:tcPr>
          <w:p w14:paraId="01BF16FC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Файл А4 прочные</w:t>
            </w:r>
          </w:p>
        </w:tc>
        <w:tc>
          <w:tcPr>
            <w:tcW w:w="1629" w:type="dxa"/>
          </w:tcPr>
          <w:p w14:paraId="1AE1607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533F9C4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</w:tcPr>
          <w:p w14:paraId="4A5B9D8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39" w:type="dxa"/>
          </w:tcPr>
          <w:p w14:paraId="37B7D57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</w:t>
            </w:r>
          </w:p>
        </w:tc>
      </w:tr>
      <w:tr w:rsidR="008866AA" w:rsidRPr="008866AA" w14:paraId="6D334C8C" w14:textId="77777777" w:rsidTr="00D22FBF">
        <w:tc>
          <w:tcPr>
            <w:tcW w:w="2582" w:type="dxa"/>
          </w:tcPr>
          <w:p w14:paraId="592A4571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629" w:type="dxa"/>
          </w:tcPr>
          <w:p w14:paraId="45B6F1C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666C83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001CE80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14:paraId="6FFD8DB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270146</w:t>
            </w:r>
          </w:p>
        </w:tc>
      </w:tr>
    </w:tbl>
    <w:p w14:paraId="640C8A9F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02EE807" w14:textId="77777777" w:rsidR="008866AA" w:rsidRPr="008866AA" w:rsidRDefault="008866AA" w:rsidP="00BC1CAC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и перечень канцелярских принадлежностей для нужд администрации городского поселения город Калач Калачеевского муниципального района Воронежской области может отличаться от приведенного в зависимости от решаемых им задач, однако закупка осуществляется в пределах лимитов бюджетных ассигнований.</w:t>
      </w:r>
    </w:p>
    <w:p w14:paraId="2D6B1725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0063BBB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7.4 Нормативы на приобретение хозяйственных товаров и принадлежностей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483"/>
        <w:gridCol w:w="1813"/>
        <w:gridCol w:w="1881"/>
        <w:gridCol w:w="1825"/>
        <w:gridCol w:w="1852"/>
      </w:tblGrid>
      <w:tr w:rsidR="008866AA" w:rsidRPr="008866AA" w14:paraId="32B9BB21" w14:textId="77777777" w:rsidTr="00D22FBF">
        <w:tc>
          <w:tcPr>
            <w:tcW w:w="1914" w:type="dxa"/>
          </w:tcPr>
          <w:p w14:paraId="0D2503B8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4" w:type="dxa"/>
          </w:tcPr>
          <w:p w14:paraId="600C721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4" w:type="dxa"/>
          </w:tcPr>
          <w:p w14:paraId="58812F03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</w:tcPr>
          <w:p w14:paraId="6EF57B20" w14:textId="4FFE5423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за ед. (руб.)</w:t>
            </w:r>
          </w:p>
        </w:tc>
        <w:tc>
          <w:tcPr>
            <w:tcW w:w="1915" w:type="dxa"/>
          </w:tcPr>
          <w:p w14:paraId="5A817030" w14:textId="6AEEA911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в год не более (руб.)</w:t>
            </w:r>
          </w:p>
        </w:tc>
      </w:tr>
      <w:tr w:rsidR="008866AA" w:rsidRPr="008866AA" w14:paraId="71D981DE" w14:textId="77777777" w:rsidTr="00D22FBF">
        <w:tc>
          <w:tcPr>
            <w:tcW w:w="1914" w:type="dxa"/>
          </w:tcPr>
          <w:p w14:paraId="1A4CA4BA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914" w:type="dxa"/>
          </w:tcPr>
          <w:p w14:paraId="09582ED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1709BB9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6B6E15E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15" w:type="dxa"/>
          </w:tcPr>
          <w:p w14:paraId="794BF3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1400</w:t>
            </w:r>
          </w:p>
        </w:tc>
      </w:tr>
      <w:tr w:rsidR="008866AA" w:rsidRPr="008866AA" w14:paraId="5DDEF5AC" w14:textId="77777777" w:rsidTr="00D22FBF">
        <w:tc>
          <w:tcPr>
            <w:tcW w:w="1914" w:type="dxa"/>
          </w:tcPr>
          <w:p w14:paraId="40581976" w14:textId="2BB16862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лампа энергосберегающие</w:t>
            </w:r>
          </w:p>
        </w:tc>
        <w:tc>
          <w:tcPr>
            <w:tcW w:w="1914" w:type="dxa"/>
          </w:tcPr>
          <w:p w14:paraId="0ED5886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30DF9F2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0DE9880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15" w:type="dxa"/>
          </w:tcPr>
          <w:p w14:paraId="5314BE8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3500</w:t>
            </w:r>
          </w:p>
        </w:tc>
      </w:tr>
      <w:tr w:rsidR="008866AA" w:rsidRPr="008866AA" w14:paraId="40750B55" w14:textId="77777777" w:rsidTr="00D22FBF">
        <w:tc>
          <w:tcPr>
            <w:tcW w:w="1914" w:type="dxa"/>
          </w:tcPr>
          <w:p w14:paraId="4D83A82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моющие порошки</w:t>
            </w:r>
          </w:p>
        </w:tc>
        <w:tc>
          <w:tcPr>
            <w:tcW w:w="1914" w:type="dxa"/>
          </w:tcPr>
          <w:p w14:paraId="4ED6530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0F3D221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14:paraId="3751BCA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5" w:type="dxa"/>
          </w:tcPr>
          <w:p w14:paraId="55BFF70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5B6A9900" w14:textId="77777777" w:rsidTr="00D22FBF">
        <w:tc>
          <w:tcPr>
            <w:tcW w:w="1914" w:type="dxa"/>
          </w:tcPr>
          <w:p w14:paraId="65408768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средство для мытья стекол </w:t>
            </w:r>
          </w:p>
        </w:tc>
        <w:tc>
          <w:tcPr>
            <w:tcW w:w="1914" w:type="dxa"/>
          </w:tcPr>
          <w:p w14:paraId="77977E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09D1F13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5620119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15" w:type="dxa"/>
          </w:tcPr>
          <w:p w14:paraId="2750A22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320</w:t>
            </w:r>
          </w:p>
        </w:tc>
      </w:tr>
      <w:tr w:rsidR="008866AA" w:rsidRPr="008866AA" w14:paraId="1178D2BA" w14:textId="77777777" w:rsidTr="00D22FBF">
        <w:tc>
          <w:tcPr>
            <w:tcW w:w="1914" w:type="dxa"/>
          </w:tcPr>
          <w:p w14:paraId="237C6A1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1914" w:type="dxa"/>
          </w:tcPr>
          <w:p w14:paraId="76FFE7E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52713F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14:paraId="5DA0A12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5" w:type="dxa"/>
          </w:tcPr>
          <w:p w14:paraId="76540CB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</w:t>
            </w:r>
          </w:p>
        </w:tc>
      </w:tr>
      <w:tr w:rsidR="008866AA" w:rsidRPr="008866AA" w14:paraId="6FDAA8F0" w14:textId="77777777" w:rsidTr="00D22FBF">
        <w:tc>
          <w:tcPr>
            <w:tcW w:w="1914" w:type="dxa"/>
          </w:tcPr>
          <w:p w14:paraId="6338E1F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тряпка для пола 10*80</w:t>
            </w:r>
          </w:p>
        </w:tc>
        <w:tc>
          <w:tcPr>
            <w:tcW w:w="1914" w:type="dxa"/>
          </w:tcPr>
          <w:p w14:paraId="18429E8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4EC7441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14:paraId="4D8B9A3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15" w:type="dxa"/>
          </w:tcPr>
          <w:p w14:paraId="7FA81FD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1500</w:t>
            </w:r>
          </w:p>
        </w:tc>
      </w:tr>
      <w:tr w:rsidR="008866AA" w:rsidRPr="008866AA" w14:paraId="73623864" w14:textId="77777777" w:rsidTr="00D22FBF">
        <w:tc>
          <w:tcPr>
            <w:tcW w:w="1914" w:type="dxa"/>
          </w:tcPr>
          <w:p w14:paraId="328FE89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салфетки вискоза</w:t>
            </w:r>
          </w:p>
        </w:tc>
        <w:tc>
          <w:tcPr>
            <w:tcW w:w="1914" w:type="dxa"/>
          </w:tcPr>
          <w:p w14:paraId="55DB986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6472077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14:paraId="059684C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14:paraId="7A719B5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757E7F49" w14:textId="77777777" w:rsidTr="00D22FBF">
        <w:tc>
          <w:tcPr>
            <w:tcW w:w="1914" w:type="dxa"/>
          </w:tcPr>
          <w:p w14:paraId="1A1A4D0A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средство для чистки туалета</w:t>
            </w:r>
          </w:p>
        </w:tc>
        <w:tc>
          <w:tcPr>
            <w:tcW w:w="1914" w:type="dxa"/>
          </w:tcPr>
          <w:p w14:paraId="7E0A441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6AE2D67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1B4A380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15" w:type="dxa"/>
          </w:tcPr>
          <w:p w14:paraId="0953F8D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750</w:t>
            </w:r>
          </w:p>
        </w:tc>
      </w:tr>
      <w:tr w:rsidR="008866AA" w:rsidRPr="008866AA" w14:paraId="6DE7882C" w14:textId="77777777" w:rsidTr="00D22FBF">
        <w:tc>
          <w:tcPr>
            <w:tcW w:w="1914" w:type="dxa"/>
          </w:tcPr>
          <w:p w14:paraId="10E60749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отбеливатель</w:t>
            </w:r>
          </w:p>
        </w:tc>
        <w:tc>
          <w:tcPr>
            <w:tcW w:w="1914" w:type="dxa"/>
          </w:tcPr>
          <w:p w14:paraId="63B2476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496AD42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22598E7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5" w:type="dxa"/>
          </w:tcPr>
          <w:p w14:paraId="60BA80A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</w:tr>
      <w:tr w:rsidR="008866AA" w:rsidRPr="008866AA" w14:paraId="7F22D64C" w14:textId="77777777" w:rsidTr="00D22FBF">
        <w:tc>
          <w:tcPr>
            <w:tcW w:w="1914" w:type="dxa"/>
          </w:tcPr>
          <w:p w14:paraId="665FEE9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914" w:type="dxa"/>
          </w:tcPr>
          <w:p w14:paraId="0950818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7084EE4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14:paraId="36B51CE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5" w:type="dxa"/>
          </w:tcPr>
          <w:p w14:paraId="5D22123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360</w:t>
            </w:r>
          </w:p>
        </w:tc>
      </w:tr>
      <w:tr w:rsidR="008866AA" w:rsidRPr="008866AA" w14:paraId="4253D93A" w14:textId="77777777" w:rsidTr="00D22FBF">
        <w:tc>
          <w:tcPr>
            <w:tcW w:w="1914" w:type="dxa"/>
          </w:tcPr>
          <w:p w14:paraId="76841286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губка для посуды</w:t>
            </w:r>
          </w:p>
        </w:tc>
        <w:tc>
          <w:tcPr>
            <w:tcW w:w="1914" w:type="dxa"/>
          </w:tcPr>
          <w:p w14:paraId="43C794B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5AA0276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4D15C50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5" w:type="dxa"/>
          </w:tcPr>
          <w:p w14:paraId="5735B45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75</w:t>
            </w:r>
          </w:p>
        </w:tc>
      </w:tr>
      <w:tr w:rsidR="008866AA" w:rsidRPr="008866AA" w14:paraId="5A187F3F" w14:textId="77777777" w:rsidTr="00D22FBF">
        <w:tc>
          <w:tcPr>
            <w:tcW w:w="1914" w:type="dxa"/>
          </w:tcPr>
          <w:p w14:paraId="25C15054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мешки для мусора 120л.</w:t>
            </w:r>
          </w:p>
        </w:tc>
        <w:tc>
          <w:tcPr>
            <w:tcW w:w="1914" w:type="dxa"/>
          </w:tcPr>
          <w:p w14:paraId="04335A3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4118D6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14:paraId="70EBF8F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14:paraId="27BB5E2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63DA074E" w14:textId="77777777" w:rsidTr="00D22FBF">
        <w:tc>
          <w:tcPr>
            <w:tcW w:w="1914" w:type="dxa"/>
          </w:tcPr>
          <w:p w14:paraId="78D675BD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мешки для мусора 30 л.</w:t>
            </w:r>
          </w:p>
        </w:tc>
        <w:tc>
          <w:tcPr>
            <w:tcW w:w="1914" w:type="dxa"/>
          </w:tcPr>
          <w:p w14:paraId="566FDC6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1C67484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14:paraId="414D15C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14:paraId="454A27E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  <w:p w14:paraId="48EA696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8866AA" w:rsidRPr="008866AA" w14:paraId="2CA81878" w14:textId="77777777" w:rsidTr="00D22FBF">
        <w:tc>
          <w:tcPr>
            <w:tcW w:w="1914" w:type="dxa"/>
          </w:tcPr>
          <w:p w14:paraId="3E571D58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14" w:type="dxa"/>
          </w:tcPr>
          <w:p w14:paraId="2F0D82E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34647C4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14:paraId="0E00F39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14:paraId="558D66A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38F14970" w14:textId="77777777" w:rsidTr="00D22FBF">
        <w:tc>
          <w:tcPr>
            <w:tcW w:w="1914" w:type="dxa"/>
          </w:tcPr>
          <w:p w14:paraId="47BF7A7A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14:paraId="17CA6DB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BDFE5B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77B737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060996F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7570</w:t>
            </w:r>
          </w:p>
        </w:tc>
      </w:tr>
    </w:tbl>
    <w:p w14:paraId="1B9B210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94E22F8" w14:textId="202B7DEA" w:rsidR="008866AA" w:rsidRDefault="008866AA" w:rsidP="00BC1CAC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и перечень хозяйственных принадлежностей для нужд администрации городского поселения город Калач Калачеевского муниципального района Воронежской области может отличаться от приведенного в зависимости от решаемых им задач, однако закупка осуществляется в пределах доведенных ему лимитов бюджетных ассигнований.</w:t>
      </w:r>
    </w:p>
    <w:p w14:paraId="3F8A3175" w14:textId="77777777" w:rsidR="00BC1CAC" w:rsidRPr="008866AA" w:rsidRDefault="00BC1CAC" w:rsidP="00BC1CAC">
      <w:pPr>
        <w:widowControl w:val="0"/>
        <w:autoSpaceDE w:val="0"/>
        <w:autoSpaceDN w:val="0"/>
        <w:ind w:firstLine="709"/>
        <w:rPr>
          <w:rFonts w:cs="Arial"/>
        </w:rPr>
      </w:pPr>
    </w:p>
    <w:p w14:paraId="35A04462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7.5 Нормативы на приобретение горюче-смазочных материалов</w:t>
      </w:r>
    </w:p>
    <w:p w14:paraId="606C3798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372D46FE" w14:textId="77777777" w:rsidTr="00D22FBF">
        <w:tc>
          <w:tcPr>
            <w:tcW w:w="4785" w:type="dxa"/>
          </w:tcPr>
          <w:p w14:paraId="329DB3D0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6707F41F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7FB34C3B" w14:textId="77777777" w:rsidTr="00D22FBF">
        <w:tc>
          <w:tcPr>
            <w:tcW w:w="4785" w:type="dxa"/>
          </w:tcPr>
          <w:p w14:paraId="5F09502B" w14:textId="77777777" w:rsidR="008866AA" w:rsidRPr="008866AA" w:rsidRDefault="008866AA" w:rsidP="00BC1CAC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4786" w:type="dxa"/>
          </w:tcPr>
          <w:p w14:paraId="03556F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400000</w:t>
            </w:r>
          </w:p>
        </w:tc>
      </w:tr>
    </w:tbl>
    <w:p w14:paraId="7F8B77EF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24850908" w14:textId="77777777" w:rsidR="008866AA" w:rsidRPr="008866AA" w:rsidRDefault="008866AA" w:rsidP="008866AA">
      <w:pPr>
        <w:tabs>
          <w:tab w:val="left" w:pos="1485"/>
        </w:tabs>
        <w:jc w:val="center"/>
        <w:rPr>
          <w:rFonts w:cs="Arial"/>
        </w:rPr>
      </w:pPr>
      <w:r w:rsidRPr="008866AA">
        <w:rPr>
          <w:rFonts w:cs="Arial"/>
        </w:rPr>
        <w:t>7.6 Нормативы на приобретение запасных частей для транспортных средств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264AD185" w14:textId="77777777" w:rsidTr="00D22FBF">
        <w:tc>
          <w:tcPr>
            <w:tcW w:w="4785" w:type="dxa"/>
          </w:tcPr>
          <w:p w14:paraId="1EB83F77" w14:textId="77777777" w:rsidR="008866AA" w:rsidRPr="008866AA" w:rsidRDefault="008866AA" w:rsidP="00BC1CAC">
            <w:pPr>
              <w:tabs>
                <w:tab w:val="left" w:pos="1485"/>
              </w:tabs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1D677D9E" w14:textId="77777777" w:rsidR="008866AA" w:rsidRPr="008866AA" w:rsidRDefault="008866AA" w:rsidP="00BC1CAC">
            <w:pPr>
              <w:tabs>
                <w:tab w:val="left" w:pos="1485"/>
              </w:tabs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376221A8" w14:textId="77777777" w:rsidTr="00D22FBF">
        <w:tc>
          <w:tcPr>
            <w:tcW w:w="4785" w:type="dxa"/>
          </w:tcPr>
          <w:p w14:paraId="1F549ADC" w14:textId="77777777" w:rsidR="008866AA" w:rsidRPr="008866AA" w:rsidRDefault="008866AA" w:rsidP="00340AC0">
            <w:pPr>
              <w:tabs>
                <w:tab w:val="left" w:pos="1485"/>
              </w:tabs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Запасные части для транспортных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4786" w:type="dxa"/>
          </w:tcPr>
          <w:p w14:paraId="0BC59E9A" w14:textId="77777777" w:rsidR="008866AA" w:rsidRPr="008866AA" w:rsidRDefault="008866AA" w:rsidP="008866AA">
            <w:pPr>
              <w:tabs>
                <w:tab w:val="left" w:pos="1485"/>
              </w:tabs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180000</w:t>
            </w:r>
          </w:p>
        </w:tc>
      </w:tr>
    </w:tbl>
    <w:p w14:paraId="4AB20E36" w14:textId="77777777" w:rsidR="008866AA" w:rsidRPr="008866AA" w:rsidRDefault="008866AA" w:rsidP="008866AA">
      <w:pPr>
        <w:tabs>
          <w:tab w:val="left" w:pos="1485"/>
        </w:tabs>
        <w:rPr>
          <w:rFonts w:cs="Arial"/>
        </w:rPr>
      </w:pPr>
    </w:p>
    <w:p w14:paraId="6589C4B6" w14:textId="77777777" w:rsidR="00340AC0" w:rsidRDefault="00340AC0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50698926" w14:textId="714C5CDF" w:rsidR="008866AA" w:rsidRPr="008866AA" w:rsidRDefault="008866AA" w:rsidP="008866AA">
      <w:pPr>
        <w:pStyle w:val="ConsPlusNormal0"/>
        <w:tabs>
          <w:tab w:val="left" w:pos="2505"/>
        </w:tabs>
        <w:jc w:val="right"/>
        <w:rPr>
          <w:rFonts w:ascii="Arial" w:hAnsi="Arial" w:cs="Arial"/>
          <w:sz w:val="24"/>
          <w:szCs w:val="24"/>
        </w:rPr>
      </w:pPr>
      <w:r w:rsidRPr="008866AA">
        <w:rPr>
          <w:rFonts w:ascii="Arial" w:hAnsi="Arial" w:cs="Arial"/>
          <w:sz w:val="24"/>
          <w:szCs w:val="24"/>
        </w:rPr>
        <w:lastRenderedPageBreak/>
        <w:t>Приложение №2</w:t>
      </w:r>
    </w:p>
    <w:p w14:paraId="7BBF555C" w14:textId="77777777" w:rsidR="008866AA" w:rsidRPr="008866AA" w:rsidRDefault="008866AA" w:rsidP="008866AA">
      <w:pPr>
        <w:pStyle w:val="ConsPlusNormal0"/>
        <w:tabs>
          <w:tab w:val="left" w:pos="2505"/>
        </w:tabs>
        <w:jc w:val="right"/>
        <w:rPr>
          <w:rFonts w:ascii="Arial" w:hAnsi="Arial" w:cs="Arial"/>
          <w:sz w:val="24"/>
          <w:szCs w:val="24"/>
        </w:rPr>
      </w:pPr>
      <w:r w:rsidRPr="008866AA">
        <w:rPr>
          <w:rFonts w:ascii="Arial" w:hAnsi="Arial" w:cs="Arial"/>
          <w:sz w:val="24"/>
          <w:szCs w:val="24"/>
        </w:rPr>
        <w:t>к Нормативным затратам</w:t>
      </w:r>
    </w:p>
    <w:p w14:paraId="763AB376" w14:textId="77777777" w:rsidR="008866AA" w:rsidRPr="008866AA" w:rsidRDefault="008866AA" w:rsidP="008866AA">
      <w:pPr>
        <w:pStyle w:val="ConsPlusNormal0"/>
        <w:tabs>
          <w:tab w:val="left" w:pos="2505"/>
        </w:tabs>
        <w:jc w:val="right"/>
        <w:rPr>
          <w:rFonts w:ascii="Arial" w:hAnsi="Arial" w:cs="Arial"/>
          <w:sz w:val="24"/>
          <w:szCs w:val="24"/>
        </w:rPr>
      </w:pPr>
      <w:r w:rsidRPr="008866AA">
        <w:rPr>
          <w:rFonts w:ascii="Arial" w:hAnsi="Arial" w:cs="Arial"/>
          <w:sz w:val="24"/>
          <w:szCs w:val="24"/>
        </w:rPr>
        <w:t xml:space="preserve"> на обеспечение функций </w:t>
      </w:r>
    </w:p>
    <w:p w14:paraId="4503BE9D" w14:textId="1993C04A" w:rsidR="008866AA" w:rsidRDefault="008866AA" w:rsidP="008866AA">
      <w:pPr>
        <w:pStyle w:val="ConsPlusNormal0"/>
        <w:tabs>
          <w:tab w:val="left" w:pos="2505"/>
        </w:tabs>
        <w:jc w:val="right"/>
        <w:rPr>
          <w:rFonts w:ascii="Arial" w:hAnsi="Arial" w:cs="Arial"/>
          <w:sz w:val="24"/>
          <w:szCs w:val="24"/>
        </w:rPr>
      </w:pPr>
      <w:r w:rsidRPr="008866AA">
        <w:rPr>
          <w:rFonts w:ascii="Arial" w:hAnsi="Arial" w:cs="Arial"/>
          <w:sz w:val="24"/>
          <w:szCs w:val="24"/>
        </w:rPr>
        <w:t>КУ «Управление городского хозяйства»</w:t>
      </w:r>
    </w:p>
    <w:p w14:paraId="5444924D" w14:textId="77777777" w:rsidR="00340AC0" w:rsidRPr="008866AA" w:rsidRDefault="00340AC0" w:rsidP="008866AA">
      <w:pPr>
        <w:pStyle w:val="ConsPlusNormal0"/>
        <w:tabs>
          <w:tab w:val="left" w:pos="2505"/>
        </w:tabs>
        <w:jc w:val="right"/>
        <w:rPr>
          <w:rFonts w:ascii="Arial" w:hAnsi="Arial" w:cs="Arial"/>
          <w:sz w:val="24"/>
          <w:szCs w:val="24"/>
        </w:rPr>
      </w:pPr>
    </w:p>
    <w:p w14:paraId="3BB4538B" w14:textId="65AD6F62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1. Информационно-коммуникационные технологии</w:t>
      </w:r>
    </w:p>
    <w:p w14:paraId="0FF5D26B" w14:textId="77777777" w:rsidR="008866AA" w:rsidRPr="008866AA" w:rsidRDefault="008866AA" w:rsidP="008866AA">
      <w:pPr>
        <w:tabs>
          <w:tab w:val="left" w:pos="3120"/>
        </w:tabs>
        <w:rPr>
          <w:rFonts w:cs="Arial"/>
        </w:rPr>
      </w:pPr>
    </w:p>
    <w:p w14:paraId="6495FAF5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Содержание имущества</w:t>
      </w:r>
    </w:p>
    <w:p w14:paraId="68C969A9" w14:textId="3F2896EB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 xml:space="preserve">2.1 Норматив на техническое обслуживание и </w:t>
      </w:r>
      <w:proofErr w:type="spellStart"/>
      <w:r w:rsidRPr="008866AA">
        <w:rPr>
          <w:rFonts w:cs="Arial"/>
        </w:rPr>
        <w:t>регламентно</w:t>
      </w:r>
      <w:proofErr w:type="spellEnd"/>
      <w:r w:rsidRPr="008866AA">
        <w:rPr>
          <w:rFonts w:cs="Arial"/>
        </w:rPr>
        <w:t xml:space="preserve"> – профилактический ремонт принтеров, многофункциональных устройств и копировальных аппаратов (оргтехники)</w:t>
      </w:r>
    </w:p>
    <w:p w14:paraId="13327EA7" w14:textId="77777777" w:rsidR="00340AC0" w:rsidRPr="008866AA" w:rsidRDefault="00340AC0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11E75E60" w14:textId="4996F385" w:rsidR="008866AA" w:rsidRPr="008866AA" w:rsidRDefault="008866AA" w:rsidP="00340AC0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расходных материалов, запасных частей может отличаться от приведенного в зависимости от решаемых задач.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 на обеспечение функций КУ «Управление городского хозяйства».</w:t>
      </w:r>
    </w:p>
    <w:p w14:paraId="741C448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2291"/>
        <w:gridCol w:w="3005"/>
        <w:gridCol w:w="2467"/>
        <w:gridCol w:w="1843"/>
      </w:tblGrid>
      <w:tr w:rsidR="008866AA" w:rsidRPr="008866AA" w14:paraId="3C1B2339" w14:textId="77777777" w:rsidTr="00340AC0">
        <w:tc>
          <w:tcPr>
            <w:tcW w:w="2291" w:type="dxa"/>
          </w:tcPr>
          <w:p w14:paraId="7B7D6C44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005" w:type="dxa"/>
          </w:tcPr>
          <w:p w14:paraId="15AF77B3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467" w:type="dxa"/>
          </w:tcPr>
          <w:p w14:paraId="078FBF69" w14:textId="17B92D42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регламентно</w:t>
            </w:r>
            <w:proofErr w:type="spellEnd"/>
            <w:r w:rsidR="00340AC0">
              <w:rPr>
                <w:rFonts w:cs="Arial"/>
                <w:sz w:val="24"/>
                <w:szCs w:val="24"/>
                <w:lang w:eastAsia="ru-RU"/>
              </w:rPr>
              <w:t>-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t>профилактического ремонта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14:paraId="30AEC72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не более</w:t>
            </w:r>
          </w:p>
        </w:tc>
      </w:tr>
      <w:tr w:rsidR="008866AA" w:rsidRPr="008866AA" w14:paraId="77843BE6" w14:textId="77777777" w:rsidTr="00340AC0">
        <w:tc>
          <w:tcPr>
            <w:tcW w:w="2291" w:type="dxa"/>
          </w:tcPr>
          <w:p w14:paraId="78230570" w14:textId="4A6CC8A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Ремонт копира, принтера</w:t>
            </w:r>
          </w:p>
        </w:tc>
        <w:tc>
          <w:tcPr>
            <w:tcW w:w="3005" w:type="dxa"/>
          </w:tcPr>
          <w:p w14:paraId="7294A1A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</w:tcPr>
          <w:p w14:paraId="4B0B842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843" w:type="dxa"/>
          </w:tcPr>
          <w:p w14:paraId="13D89978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28000</w:t>
            </w:r>
          </w:p>
        </w:tc>
      </w:tr>
      <w:tr w:rsidR="008866AA" w:rsidRPr="008866AA" w14:paraId="2ACA1C11" w14:textId="77777777" w:rsidTr="00340AC0">
        <w:tc>
          <w:tcPr>
            <w:tcW w:w="2291" w:type="dxa"/>
          </w:tcPr>
          <w:p w14:paraId="26FAE64F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Заправка картриджа</w:t>
            </w:r>
          </w:p>
        </w:tc>
        <w:tc>
          <w:tcPr>
            <w:tcW w:w="3005" w:type="dxa"/>
          </w:tcPr>
          <w:p w14:paraId="0262330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7" w:type="dxa"/>
          </w:tcPr>
          <w:p w14:paraId="0C4B59B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843" w:type="dxa"/>
          </w:tcPr>
          <w:p w14:paraId="41BDD611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16800</w:t>
            </w:r>
          </w:p>
        </w:tc>
      </w:tr>
      <w:tr w:rsidR="008866AA" w:rsidRPr="008866AA" w14:paraId="25C96F80" w14:textId="77777777" w:rsidTr="00340AC0">
        <w:tc>
          <w:tcPr>
            <w:tcW w:w="2291" w:type="dxa"/>
          </w:tcPr>
          <w:p w14:paraId="26A370D3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5" w:type="dxa"/>
          </w:tcPr>
          <w:p w14:paraId="672C0E6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14:paraId="2031E87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5AF6BDB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44800</w:t>
            </w:r>
          </w:p>
        </w:tc>
      </w:tr>
    </w:tbl>
    <w:p w14:paraId="3BC74B28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679B0636" w14:textId="6C4429E4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3.Нормативы на приобретение прочих работ и услуг, не относящиеся к затратам на услуги связи, аренду и содержание имущества</w:t>
      </w:r>
    </w:p>
    <w:p w14:paraId="0E08113C" w14:textId="77777777" w:rsidR="00340AC0" w:rsidRPr="008866AA" w:rsidRDefault="00340AC0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14A26CD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3.1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14:paraId="54BF508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A802A06" w14:textId="1310E6AE" w:rsidR="008866AA" w:rsidRDefault="008866AA" w:rsidP="00340AC0">
      <w:pPr>
        <w:ind w:firstLine="709"/>
        <w:rPr>
          <w:rFonts w:cs="Arial"/>
        </w:rPr>
      </w:pPr>
      <w:r w:rsidRPr="008866AA">
        <w:rPr>
          <w:rFonts w:cs="Arial"/>
        </w:rPr>
        <w:t>Состав и количество услуг по сопровождению справочно-правовых систем, программного обеспечения и приобретению простых (неисключительных) лицензий на использование ПО, может отличаться от приведенного в зависимости от решаемых задач. При этом закупка услуг по сопровождению справочно-правовых систем, программного обеспечения и приобретению простых (неисключительных) лицензий на использование ПО, не указанных в настоящем Приложении, осуществляется в пределах доведенных лимитов бюджетных обязательств.</w:t>
      </w:r>
    </w:p>
    <w:p w14:paraId="0A6E6AB8" w14:textId="77777777" w:rsidR="00340AC0" w:rsidRPr="008866AA" w:rsidRDefault="00340AC0" w:rsidP="00340AC0">
      <w:pPr>
        <w:ind w:firstLine="709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705"/>
        <w:gridCol w:w="2398"/>
      </w:tblGrid>
      <w:tr w:rsidR="008866AA" w:rsidRPr="008866AA" w14:paraId="483A0F78" w14:textId="77777777" w:rsidTr="00340AC0">
        <w:tc>
          <w:tcPr>
            <w:tcW w:w="2093" w:type="dxa"/>
          </w:tcPr>
          <w:p w14:paraId="31D8F4C2" w14:textId="133198E0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Услуги по сопровождению программного обеспечения</w:t>
            </w:r>
          </w:p>
        </w:tc>
        <w:tc>
          <w:tcPr>
            <w:tcW w:w="2268" w:type="dxa"/>
          </w:tcPr>
          <w:p w14:paraId="6B328260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05" w:type="dxa"/>
          </w:tcPr>
          <w:p w14:paraId="0BC09D2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годового сопровождения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8" w:type="dxa"/>
          </w:tcPr>
          <w:p w14:paraId="7759B9CE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затрат,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8866AA" w:rsidRPr="008866AA" w14:paraId="34146B7D" w14:textId="77777777" w:rsidTr="00340AC0">
        <w:tc>
          <w:tcPr>
            <w:tcW w:w="2093" w:type="dxa"/>
          </w:tcPr>
          <w:p w14:paraId="76703D57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СбИС</w:t>
            </w:r>
            <w:proofErr w:type="spellEnd"/>
          </w:p>
        </w:tc>
        <w:tc>
          <w:tcPr>
            <w:tcW w:w="2268" w:type="dxa"/>
          </w:tcPr>
          <w:p w14:paraId="4AEE2F2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5" w:type="dxa"/>
          </w:tcPr>
          <w:p w14:paraId="2E93275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398" w:type="dxa"/>
          </w:tcPr>
          <w:p w14:paraId="5E59BF80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</w:t>
            </w:r>
          </w:p>
        </w:tc>
      </w:tr>
      <w:tr w:rsidR="008866AA" w:rsidRPr="008866AA" w14:paraId="300B7E1A" w14:textId="77777777" w:rsidTr="00340AC0">
        <w:tc>
          <w:tcPr>
            <w:tcW w:w="2093" w:type="dxa"/>
          </w:tcPr>
          <w:p w14:paraId="0E6C7A06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91E2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14:paraId="61BCECB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14:paraId="27D1A09D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</w:t>
            </w:r>
          </w:p>
        </w:tc>
      </w:tr>
    </w:tbl>
    <w:p w14:paraId="43F187D5" w14:textId="77777777" w:rsidR="008866AA" w:rsidRPr="008866AA" w:rsidRDefault="008866AA" w:rsidP="008866AA">
      <w:pPr>
        <w:tabs>
          <w:tab w:val="left" w:pos="2581"/>
        </w:tabs>
        <w:rPr>
          <w:rFonts w:cs="Arial"/>
        </w:rPr>
      </w:pPr>
    </w:p>
    <w:p w14:paraId="23F4CEC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3.2 Нормативы на оплату услуг по сопровождению справочно-правовых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685"/>
        <w:gridCol w:w="2418"/>
      </w:tblGrid>
      <w:tr w:rsidR="008866AA" w:rsidRPr="008866AA" w14:paraId="51D559EC" w14:textId="77777777" w:rsidTr="00340AC0">
        <w:tc>
          <w:tcPr>
            <w:tcW w:w="2093" w:type="dxa"/>
          </w:tcPr>
          <w:p w14:paraId="01AE287A" w14:textId="77088D6A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Услуги по сопровождению справочно- правовых материалов</w:t>
            </w:r>
          </w:p>
        </w:tc>
        <w:tc>
          <w:tcPr>
            <w:tcW w:w="2268" w:type="dxa"/>
          </w:tcPr>
          <w:p w14:paraId="115384EC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Стоимость в мес.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5" w:type="dxa"/>
          </w:tcPr>
          <w:p w14:paraId="4C1F18D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2418" w:type="dxa"/>
          </w:tcPr>
          <w:p w14:paraId="6008EF6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затрат, не более (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руб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)</w:t>
            </w:r>
          </w:p>
        </w:tc>
      </w:tr>
      <w:tr w:rsidR="008866AA" w:rsidRPr="008866AA" w14:paraId="59BC7A52" w14:textId="77777777" w:rsidTr="00340AC0">
        <w:tc>
          <w:tcPr>
            <w:tcW w:w="2093" w:type="dxa"/>
          </w:tcPr>
          <w:p w14:paraId="00E7973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Система «Гарант»</w:t>
            </w:r>
          </w:p>
        </w:tc>
        <w:tc>
          <w:tcPr>
            <w:tcW w:w="2268" w:type="dxa"/>
          </w:tcPr>
          <w:p w14:paraId="4FA0E2B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685" w:type="dxa"/>
          </w:tcPr>
          <w:p w14:paraId="6A262FC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</w:tcPr>
          <w:p w14:paraId="56035AB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120000</w:t>
            </w:r>
          </w:p>
        </w:tc>
      </w:tr>
    </w:tbl>
    <w:p w14:paraId="293943BC" w14:textId="77777777" w:rsidR="00340AC0" w:rsidRDefault="00340AC0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EAD7315" w14:textId="14E83BCC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3.3 Нормативы на приобретение простых (неисключительных) лицензий на использование программного обеспечения по защите информации</w:t>
      </w:r>
    </w:p>
    <w:p w14:paraId="2C4AB2F0" w14:textId="77777777" w:rsidR="00340AC0" w:rsidRPr="008866AA" w:rsidRDefault="00340AC0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9714" w:type="dxa"/>
        <w:tblLook w:val="04A0" w:firstRow="1" w:lastRow="0" w:firstColumn="1" w:lastColumn="0" w:noHBand="0" w:noVBand="1"/>
      </w:tblPr>
      <w:tblGrid>
        <w:gridCol w:w="2802"/>
        <w:gridCol w:w="2126"/>
        <w:gridCol w:w="2393"/>
        <w:gridCol w:w="2393"/>
      </w:tblGrid>
      <w:tr w:rsidR="008866AA" w:rsidRPr="008866AA" w14:paraId="2D2D343D" w14:textId="77777777" w:rsidTr="00D22FBF">
        <w:tc>
          <w:tcPr>
            <w:tcW w:w="2802" w:type="dxa"/>
          </w:tcPr>
          <w:p w14:paraId="4F24B78E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средства защиты информации</w:t>
            </w:r>
          </w:p>
        </w:tc>
        <w:tc>
          <w:tcPr>
            <w:tcW w:w="2126" w:type="dxa"/>
          </w:tcPr>
          <w:p w14:paraId="4EA2B500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 объектов защиты</w:t>
            </w:r>
          </w:p>
        </w:tc>
        <w:tc>
          <w:tcPr>
            <w:tcW w:w="2393" w:type="dxa"/>
          </w:tcPr>
          <w:p w14:paraId="5306A8DA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цена приобретения 1 ед., руб./срок действия</w:t>
            </w:r>
          </w:p>
        </w:tc>
        <w:tc>
          <w:tcPr>
            <w:tcW w:w="2393" w:type="dxa"/>
          </w:tcPr>
          <w:p w14:paraId="4188839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сопровождения (услуг) 1 ед., руб./год</w:t>
            </w:r>
          </w:p>
        </w:tc>
      </w:tr>
      <w:tr w:rsidR="008866AA" w:rsidRPr="008866AA" w14:paraId="62368AA9" w14:textId="77777777" w:rsidTr="00D22FBF">
        <w:tc>
          <w:tcPr>
            <w:tcW w:w="2802" w:type="dxa"/>
          </w:tcPr>
          <w:p w14:paraId="3A39CFB8" w14:textId="77777777" w:rsidR="008866AA" w:rsidRPr="008866AA" w:rsidRDefault="008866AA" w:rsidP="00340AC0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Средство антивирусной защиты для ПК</w:t>
            </w:r>
          </w:p>
        </w:tc>
        <w:tc>
          <w:tcPr>
            <w:tcW w:w="2126" w:type="dxa"/>
          </w:tcPr>
          <w:p w14:paraId="56E28B3A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 лицензия/ПК</w:t>
            </w:r>
          </w:p>
        </w:tc>
        <w:tc>
          <w:tcPr>
            <w:tcW w:w="2393" w:type="dxa"/>
          </w:tcPr>
          <w:p w14:paraId="4C04118D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3000руб/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пк</w:t>
            </w:r>
            <w:proofErr w:type="spellEnd"/>
          </w:p>
        </w:tc>
        <w:tc>
          <w:tcPr>
            <w:tcW w:w="2393" w:type="dxa"/>
          </w:tcPr>
          <w:p w14:paraId="53223420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1000руб/</w:t>
            </w: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</w:tbl>
    <w:p w14:paraId="617269D5" w14:textId="77777777" w:rsidR="008866AA" w:rsidRPr="008866AA" w:rsidRDefault="008866AA" w:rsidP="008866AA">
      <w:pPr>
        <w:tabs>
          <w:tab w:val="left" w:pos="2133"/>
        </w:tabs>
        <w:rPr>
          <w:rFonts w:cs="Arial"/>
        </w:rPr>
      </w:pPr>
    </w:p>
    <w:p w14:paraId="0C4D807E" w14:textId="4E0D814C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 Нормативы на приобретение основных средств</w:t>
      </w:r>
    </w:p>
    <w:p w14:paraId="1447212A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07D0155D" w14:textId="7726247C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4.1 Норматив на приобретение рабочих станций</w:t>
      </w:r>
    </w:p>
    <w:p w14:paraId="0D52AE1F" w14:textId="77777777" w:rsidR="00BF1E9A" w:rsidRPr="008866AA" w:rsidRDefault="00BF1E9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9853" w:type="dxa"/>
        <w:tblLook w:val="04A0" w:firstRow="1" w:lastRow="0" w:firstColumn="1" w:lastColumn="0" w:noHBand="0" w:noVBand="1"/>
      </w:tblPr>
      <w:tblGrid>
        <w:gridCol w:w="2751"/>
        <w:gridCol w:w="2733"/>
        <w:gridCol w:w="2652"/>
        <w:gridCol w:w="1717"/>
      </w:tblGrid>
      <w:tr w:rsidR="008866AA" w:rsidRPr="008866AA" w14:paraId="642B740D" w14:textId="77777777" w:rsidTr="00D22FBF">
        <w:trPr>
          <w:trHeight w:val="1864"/>
        </w:trPr>
        <w:tc>
          <w:tcPr>
            <w:tcW w:w="2751" w:type="dxa"/>
          </w:tcPr>
          <w:p w14:paraId="54D040BD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 рабочих станций</w:t>
            </w:r>
          </w:p>
        </w:tc>
        <w:tc>
          <w:tcPr>
            <w:tcW w:w="2733" w:type="dxa"/>
          </w:tcPr>
          <w:p w14:paraId="54507617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 рабочих станций</w:t>
            </w:r>
          </w:p>
        </w:tc>
        <w:tc>
          <w:tcPr>
            <w:tcW w:w="2652" w:type="dxa"/>
          </w:tcPr>
          <w:p w14:paraId="2DCF2B9F" w14:textId="37EEA584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приобретения рабочей станции (не более руб.)</w:t>
            </w:r>
          </w:p>
        </w:tc>
        <w:tc>
          <w:tcPr>
            <w:tcW w:w="1717" w:type="dxa"/>
          </w:tcPr>
          <w:p w14:paraId="7FC92F60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(руб.)</w:t>
            </w:r>
          </w:p>
        </w:tc>
      </w:tr>
      <w:tr w:rsidR="008866AA" w:rsidRPr="008866AA" w14:paraId="13AD9AB4" w14:textId="77777777" w:rsidTr="00D22FBF">
        <w:trPr>
          <w:trHeight w:val="626"/>
        </w:trPr>
        <w:tc>
          <w:tcPr>
            <w:tcW w:w="2751" w:type="dxa"/>
          </w:tcPr>
          <w:p w14:paraId="7210126D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733" w:type="dxa"/>
          </w:tcPr>
          <w:p w14:paraId="6D9FDB87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2" w:type="dxa"/>
          </w:tcPr>
          <w:p w14:paraId="28B5B4AB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717" w:type="dxa"/>
          </w:tcPr>
          <w:p w14:paraId="5DE0C9E1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135000</w:t>
            </w:r>
          </w:p>
        </w:tc>
      </w:tr>
    </w:tbl>
    <w:p w14:paraId="0614965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ED7CB10" w14:textId="77777777" w:rsidR="008866AA" w:rsidRPr="008866AA" w:rsidRDefault="008866AA" w:rsidP="00BF1E9A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</w:t>
      </w:r>
    </w:p>
    <w:p w14:paraId="179607A5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71B00ED1" w14:textId="59509304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4.2 Норматив на приобретение принтеров, многофункциональных устройств и копировальных аппаратов (оргтехники)</w:t>
      </w:r>
    </w:p>
    <w:p w14:paraId="0A356BE1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5B4D803F" w14:textId="77777777" w:rsidTr="00D22FBF">
        <w:trPr>
          <w:jc w:val="center"/>
        </w:trPr>
        <w:tc>
          <w:tcPr>
            <w:tcW w:w="2392" w:type="dxa"/>
          </w:tcPr>
          <w:p w14:paraId="3E784545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Наименование принтеров, МФУ,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копировальных аппаратов</w:t>
            </w:r>
          </w:p>
        </w:tc>
        <w:tc>
          <w:tcPr>
            <w:tcW w:w="2393" w:type="dxa"/>
          </w:tcPr>
          <w:p w14:paraId="27063A31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Планируемое к приобретению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количество принтеров, МФУ, копировальных аппаратов</w:t>
            </w:r>
          </w:p>
        </w:tc>
        <w:tc>
          <w:tcPr>
            <w:tcW w:w="2393" w:type="dxa"/>
          </w:tcPr>
          <w:p w14:paraId="34F32046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Цена 1 принтера, МФУ и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копировального аппарата (оргтехники) (не более руб.)</w:t>
            </w:r>
          </w:p>
        </w:tc>
        <w:tc>
          <w:tcPr>
            <w:tcW w:w="2393" w:type="dxa"/>
          </w:tcPr>
          <w:p w14:paraId="6E29F94A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Всего затрат не более руб.</w:t>
            </w:r>
          </w:p>
        </w:tc>
      </w:tr>
      <w:tr w:rsidR="008866AA" w:rsidRPr="008866AA" w14:paraId="7B7E5985" w14:textId="77777777" w:rsidTr="00D22FBF">
        <w:trPr>
          <w:jc w:val="center"/>
        </w:trPr>
        <w:tc>
          <w:tcPr>
            <w:tcW w:w="2392" w:type="dxa"/>
          </w:tcPr>
          <w:p w14:paraId="473DCE2C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Принтер МФУ</w:t>
            </w:r>
          </w:p>
        </w:tc>
        <w:tc>
          <w:tcPr>
            <w:tcW w:w="2393" w:type="dxa"/>
          </w:tcPr>
          <w:p w14:paraId="291B4D4B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14:paraId="177111E3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393" w:type="dxa"/>
          </w:tcPr>
          <w:p w14:paraId="67C7EA8F" w14:textId="77777777" w:rsidR="008866AA" w:rsidRPr="008866AA" w:rsidRDefault="008866AA" w:rsidP="00BF1E9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240000</w:t>
            </w:r>
          </w:p>
        </w:tc>
      </w:tr>
    </w:tbl>
    <w:p w14:paraId="393D40E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7DEF7B83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</w:t>
      </w:r>
    </w:p>
    <w:p w14:paraId="67624720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404F7E4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 Нормативы на приобретение материальных запасов</w:t>
      </w:r>
    </w:p>
    <w:p w14:paraId="44AB3F1B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78A0D13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5.1 Норматив на приобретение мониторов</w:t>
      </w:r>
    </w:p>
    <w:p w14:paraId="4C860B3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6C0BF1EF" w14:textId="77777777" w:rsidTr="00D22FBF">
        <w:trPr>
          <w:jc w:val="center"/>
        </w:trPr>
        <w:tc>
          <w:tcPr>
            <w:tcW w:w="2392" w:type="dxa"/>
          </w:tcPr>
          <w:p w14:paraId="4D69CCBF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6EE08DF5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37B2D04A" w14:textId="1CCA9086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монитора (не более руб.)</w:t>
            </w:r>
          </w:p>
        </w:tc>
        <w:tc>
          <w:tcPr>
            <w:tcW w:w="2393" w:type="dxa"/>
          </w:tcPr>
          <w:p w14:paraId="61ED6A17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51898BDE" w14:textId="77777777" w:rsidTr="00D22FBF">
        <w:trPr>
          <w:jc w:val="center"/>
        </w:trPr>
        <w:tc>
          <w:tcPr>
            <w:tcW w:w="2392" w:type="dxa"/>
          </w:tcPr>
          <w:p w14:paraId="214D4826" w14:textId="77777777" w:rsidR="008866AA" w:rsidRPr="008866AA" w:rsidRDefault="008866AA" w:rsidP="00BF1E9A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393" w:type="dxa"/>
          </w:tcPr>
          <w:p w14:paraId="2CD5AA0E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1BE9A32B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2393" w:type="dxa"/>
          </w:tcPr>
          <w:p w14:paraId="6D25786B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</w:tr>
    </w:tbl>
    <w:p w14:paraId="24C7AC2D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1B24FCBD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75008F9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5.2 Нормативы на приобретение системных блоков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336A1097" w14:textId="77777777" w:rsidTr="00D22FBF">
        <w:trPr>
          <w:jc w:val="center"/>
        </w:trPr>
        <w:tc>
          <w:tcPr>
            <w:tcW w:w="2392" w:type="dxa"/>
          </w:tcPr>
          <w:p w14:paraId="31915EC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30EE1113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3811C764" w14:textId="22171FA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системного блока (не более руб.)</w:t>
            </w:r>
          </w:p>
        </w:tc>
        <w:tc>
          <w:tcPr>
            <w:tcW w:w="2393" w:type="dxa"/>
          </w:tcPr>
          <w:p w14:paraId="1D1B17BB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798CA1FB" w14:textId="77777777" w:rsidTr="00D22FBF">
        <w:trPr>
          <w:jc w:val="center"/>
        </w:trPr>
        <w:tc>
          <w:tcPr>
            <w:tcW w:w="2392" w:type="dxa"/>
          </w:tcPr>
          <w:p w14:paraId="070B386A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393" w:type="dxa"/>
          </w:tcPr>
          <w:p w14:paraId="547FFFE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4D88AF4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2393" w:type="dxa"/>
          </w:tcPr>
          <w:p w14:paraId="0FBA4F9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80000</w:t>
            </w:r>
          </w:p>
        </w:tc>
      </w:tr>
    </w:tbl>
    <w:p w14:paraId="5F50CE1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39FF2A83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5.3 Нормативы на приобретение других запасных частей для вычислительной техники</w:t>
      </w:r>
    </w:p>
    <w:p w14:paraId="0D0EBB7C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1B7F5047" w14:textId="77777777" w:rsidTr="00D22FBF">
        <w:trPr>
          <w:jc w:val="center"/>
        </w:trPr>
        <w:tc>
          <w:tcPr>
            <w:tcW w:w="2392" w:type="dxa"/>
          </w:tcPr>
          <w:p w14:paraId="093B3A0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402CBD16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0F5EB97B" w14:textId="6C25FB45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запасную часть (не более руб.)</w:t>
            </w:r>
          </w:p>
        </w:tc>
        <w:tc>
          <w:tcPr>
            <w:tcW w:w="2393" w:type="dxa"/>
          </w:tcPr>
          <w:p w14:paraId="3FFE57E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32243094" w14:textId="77777777" w:rsidTr="00D22FBF">
        <w:trPr>
          <w:jc w:val="center"/>
        </w:trPr>
        <w:tc>
          <w:tcPr>
            <w:tcW w:w="2392" w:type="dxa"/>
          </w:tcPr>
          <w:p w14:paraId="7E3763F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2393" w:type="dxa"/>
          </w:tcPr>
          <w:p w14:paraId="2E03196E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14:paraId="47F36003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3" w:type="dxa"/>
          </w:tcPr>
          <w:p w14:paraId="5EB71EC4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618BEE4B" w14:textId="77777777" w:rsidTr="00D22FBF">
        <w:trPr>
          <w:jc w:val="center"/>
        </w:trPr>
        <w:tc>
          <w:tcPr>
            <w:tcW w:w="2392" w:type="dxa"/>
          </w:tcPr>
          <w:p w14:paraId="31685C6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Модуль памяти </w:t>
            </w:r>
            <w:r w:rsidRPr="008866AA">
              <w:rPr>
                <w:rFonts w:cs="Arial"/>
                <w:sz w:val="24"/>
                <w:szCs w:val="24"/>
                <w:lang w:val="en-US" w:eastAsia="ru-RU"/>
              </w:rPr>
              <w:t>RAM</w:t>
            </w:r>
          </w:p>
        </w:tc>
        <w:tc>
          <w:tcPr>
            <w:tcW w:w="2393" w:type="dxa"/>
          </w:tcPr>
          <w:p w14:paraId="0BADD5EE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26F4BE44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393" w:type="dxa"/>
          </w:tcPr>
          <w:p w14:paraId="1633F007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8000</w:t>
            </w:r>
          </w:p>
        </w:tc>
      </w:tr>
      <w:tr w:rsidR="008866AA" w:rsidRPr="008866AA" w14:paraId="5762DE40" w14:textId="77777777" w:rsidTr="00D22FBF">
        <w:trPr>
          <w:jc w:val="center"/>
        </w:trPr>
        <w:tc>
          <w:tcPr>
            <w:tcW w:w="2392" w:type="dxa"/>
          </w:tcPr>
          <w:p w14:paraId="5041A476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393" w:type="dxa"/>
          </w:tcPr>
          <w:p w14:paraId="014F2E52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14:paraId="55B09F08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93" w:type="dxa"/>
          </w:tcPr>
          <w:p w14:paraId="73D1EC4B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4500</w:t>
            </w:r>
          </w:p>
        </w:tc>
      </w:tr>
    </w:tbl>
    <w:p w14:paraId="06F51166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2E91393E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5.4 Нормативы на приобретение магнитных и оптических носителей информации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74880362" w14:textId="77777777" w:rsidTr="00D22FBF">
        <w:trPr>
          <w:jc w:val="center"/>
        </w:trPr>
        <w:tc>
          <w:tcPr>
            <w:tcW w:w="2392" w:type="dxa"/>
          </w:tcPr>
          <w:p w14:paraId="144DD7A5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0956907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Планируемое к приобретению количество</w:t>
            </w:r>
          </w:p>
        </w:tc>
        <w:tc>
          <w:tcPr>
            <w:tcW w:w="2393" w:type="dxa"/>
          </w:tcPr>
          <w:p w14:paraId="58EFD4B4" w14:textId="0825695A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1 единицы (не более руб.)</w:t>
            </w:r>
          </w:p>
        </w:tc>
        <w:tc>
          <w:tcPr>
            <w:tcW w:w="2393" w:type="dxa"/>
          </w:tcPr>
          <w:p w14:paraId="03BFEA31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Всего затрат не более руб.</w:t>
            </w:r>
          </w:p>
        </w:tc>
      </w:tr>
      <w:tr w:rsidR="008866AA" w:rsidRPr="008866AA" w14:paraId="68308490" w14:textId="77777777" w:rsidTr="00D22FBF">
        <w:trPr>
          <w:jc w:val="center"/>
        </w:trPr>
        <w:tc>
          <w:tcPr>
            <w:tcW w:w="2392" w:type="dxa"/>
          </w:tcPr>
          <w:p w14:paraId="20F6BF8A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Флэш карта</w:t>
            </w:r>
          </w:p>
        </w:tc>
        <w:tc>
          <w:tcPr>
            <w:tcW w:w="2393" w:type="dxa"/>
          </w:tcPr>
          <w:p w14:paraId="351ECB34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79665AF6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93" w:type="dxa"/>
          </w:tcPr>
          <w:p w14:paraId="66BC7DBC" w14:textId="77777777" w:rsidR="008866AA" w:rsidRPr="008866AA" w:rsidRDefault="008866AA" w:rsidP="008866AA">
            <w:pPr>
              <w:widowControl w:val="0"/>
              <w:autoSpaceDE w:val="0"/>
              <w:autoSpaceDN w:val="0"/>
              <w:jc w:val="center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1200</w:t>
            </w:r>
          </w:p>
        </w:tc>
      </w:tr>
    </w:tbl>
    <w:p w14:paraId="285A7E67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32AFF316" w14:textId="1E4748BC" w:rsidR="008866AA" w:rsidRDefault="008866AA" w:rsidP="008866AA">
      <w:pPr>
        <w:widowControl w:val="0"/>
        <w:autoSpaceDE w:val="0"/>
        <w:autoSpaceDN w:val="0"/>
        <w:rPr>
          <w:rFonts w:cs="Arial"/>
        </w:rPr>
      </w:pPr>
      <w:r w:rsidRPr="008866AA">
        <w:rPr>
          <w:rFonts w:cs="Arial"/>
        </w:rPr>
        <w:t>Периодичность приобретения средств определяется сроком полезного использования.</w:t>
      </w:r>
    </w:p>
    <w:p w14:paraId="2FBE2020" w14:textId="77777777" w:rsidR="008F1F6F" w:rsidRPr="008866AA" w:rsidRDefault="008F1F6F" w:rsidP="008866AA">
      <w:pPr>
        <w:widowControl w:val="0"/>
        <w:autoSpaceDE w:val="0"/>
        <w:autoSpaceDN w:val="0"/>
        <w:rPr>
          <w:rFonts w:cs="Arial"/>
        </w:rPr>
      </w:pPr>
    </w:p>
    <w:p w14:paraId="230D594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5.5. Нормативы на приобретение расходных материалов для принтеров, МФК и копировальных аппаратов (оргтехника)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66AA" w:rsidRPr="008866AA" w14:paraId="6A39EB9D" w14:textId="77777777" w:rsidTr="00D22FBF">
        <w:trPr>
          <w:jc w:val="center"/>
        </w:trPr>
        <w:tc>
          <w:tcPr>
            <w:tcW w:w="2392" w:type="dxa"/>
          </w:tcPr>
          <w:p w14:paraId="5226BAC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</w:tcPr>
          <w:p w14:paraId="32D94BA6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Планируемое к приобретению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2393" w:type="dxa"/>
          </w:tcPr>
          <w:p w14:paraId="5537FED6" w14:textId="2BE33E92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 xml:space="preserve">Цена 1 запасной части (не более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руб.)</w:t>
            </w:r>
          </w:p>
        </w:tc>
        <w:tc>
          <w:tcPr>
            <w:tcW w:w="2393" w:type="dxa"/>
          </w:tcPr>
          <w:p w14:paraId="6038484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Всего затрат не более руб.</w:t>
            </w:r>
          </w:p>
        </w:tc>
      </w:tr>
      <w:tr w:rsidR="008866AA" w:rsidRPr="008866AA" w14:paraId="65915E98" w14:textId="77777777" w:rsidTr="00D22FBF">
        <w:trPr>
          <w:jc w:val="center"/>
        </w:trPr>
        <w:tc>
          <w:tcPr>
            <w:tcW w:w="2392" w:type="dxa"/>
          </w:tcPr>
          <w:p w14:paraId="4B10D0BC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Магнитный вал</w:t>
            </w:r>
          </w:p>
        </w:tc>
        <w:tc>
          <w:tcPr>
            <w:tcW w:w="2393" w:type="dxa"/>
          </w:tcPr>
          <w:p w14:paraId="5F2488F2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17A6A527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393" w:type="dxa"/>
          </w:tcPr>
          <w:p w14:paraId="6F1A7898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5600</w:t>
            </w:r>
          </w:p>
        </w:tc>
      </w:tr>
      <w:tr w:rsidR="008866AA" w:rsidRPr="008866AA" w14:paraId="520A9BF7" w14:textId="77777777" w:rsidTr="00D22FBF">
        <w:trPr>
          <w:jc w:val="center"/>
        </w:trPr>
        <w:tc>
          <w:tcPr>
            <w:tcW w:w="2392" w:type="dxa"/>
          </w:tcPr>
          <w:p w14:paraId="14E6E555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2393" w:type="dxa"/>
          </w:tcPr>
          <w:p w14:paraId="78F8A7DF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764D067A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2393" w:type="dxa"/>
          </w:tcPr>
          <w:p w14:paraId="03FE68E4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2900</w:t>
            </w:r>
          </w:p>
        </w:tc>
      </w:tr>
      <w:tr w:rsidR="008866AA" w:rsidRPr="008866AA" w14:paraId="61838C04" w14:textId="77777777" w:rsidTr="00D22FBF">
        <w:trPr>
          <w:jc w:val="center"/>
        </w:trPr>
        <w:tc>
          <w:tcPr>
            <w:tcW w:w="2392" w:type="dxa"/>
          </w:tcPr>
          <w:p w14:paraId="7C0E21DA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чип</w:t>
            </w:r>
          </w:p>
        </w:tc>
        <w:tc>
          <w:tcPr>
            <w:tcW w:w="2393" w:type="dxa"/>
          </w:tcPr>
          <w:p w14:paraId="4535A134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14:paraId="35762F38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3" w:type="dxa"/>
          </w:tcPr>
          <w:p w14:paraId="11FE3D54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488F3CFB" w14:textId="77777777" w:rsidTr="00D22FBF">
        <w:trPr>
          <w:jc w:val="center"/>
        </w:trPr>
        <w:tc>
          <w:tcPr>
            <w:tcW w:w="2392" w:type="dxa"/>
          </w:tcPr>
          <w:p w14:paraId="0E9F60C1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2393" w:type="dxa"/>
          </w:tcPr>
          <w:p w14:paraId="134F83CA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14:paraId="6C7F8E48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393" w:type="dxa"/>
          </w:tcPr>
          <w:p w14:paraId="74825F4F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</w:tbl>
    <w:p w14:paraId="3A23369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73F1E451" w14:textId="77777777" w:rsidR="008866AA" w:rsidRPr="008866AA" w:rsidRDefault="008866AA" w:rsidP="008F1F6F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расходных материалов, запасных частей может отличаться от приведенного в зависимости от типа оборудования. При этом, закупка расходных материалов, запасных частей (в том числе не указанных в настоящем Приложении) осуществляется в пределах доведенных лимитов бюджетных обязательств.</w:t>
      </w:r>
    </w:p>
    <w:p w14:paraId="21D0F0BD" w14:textId="77777777" w:rsidR="008866AA" w:rsidRPr="008866AA" w:rsidRDefault="008866AA" w:rsidP="008F1F6F">
      <w:pPr>
        <w:widowControl w:val="0"/>
        <w:autoSpaceDE w:val="0"/>
        <w:autoSpaceDN w:val="0"/>
        <w:ind w:firstLine="709"/>
        <w:rPr>
          <w:rFonts w:cs="Arial"/>
        </w:rPr>
      </w:pPr>
    </w:p>
    <w:p w14:paraId="67B03922" w14:textId="583CE088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7.2 Нормативы на приобретение бланочной продукции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8866AA" w:rsidRPr="008866AA" w14:paraId="304AA58E" w14:textId="77777777" w:rsidTr="00D22FBF">
        <w:trPr>
          <w:trHeight w:val="300"/>
        </w:trPr>
        <w:tc>
          <w:tcPr>
            <w:tcW w:w="2325" w:type="dxa"/>
          </w:tcPr>
          <w:p w14:paraId="6E8CA936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Наименование</w:t>
            </w:r>
          </w:p>
        </w:tc>
        <w:tc>
          <w:tcPr>
            <w:tcW w:w="2325" w:type="dxa"/>
          </w:tcPr>
          <w:p w14:paraId="254470FC" w14:textId="29693BDA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8866AA">
              <w:rPr>
                <w:rFonts w:cs="Arial"/>
              </w:rPr>
              <w:t>Ед.</w:t>
            </w:r>
            <w:r w:rsidR="008F1F6F">
              <w:rPr>
                <w:rFonts w:cs="Arial"/>
              </w:rPr>
              <w:t xml:space="preserve"> </w:t>
            </w:r>
            <w:r w:rsidRPr="008866AA">
              <w:rPr>
                <w:rFonts w:cs="Arial"/>
              </w:rPr>
              <w:t>изм</w:t>
            </w:r>
          </w:p>
        </w:tc>
        <w:tc>
          <w:tcPr>
            <w:tcW w:w="2325" w:type="dxa"/>
          </w:tcPr>
          <w:p w14:paraId="4DAF2A7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Количество, шт.</w:t>
            </w:r>
          </w:p>
        </w:tc>
        <w:tc>
          <w:tcPr>
            <w:tcW w:w="2325" w:type="dxa"/>
          </w:tcPr>
          <w:p w14:paraId="53FD1CE7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Предельная стоимость ед. товара не более руб.</w:t>
            </w:r>
          </w:p>
        </w:tc>
      </w:tr>
      <w:tr w:rsidR="008866AA" w:rsidRPr="008866AA" w14:paraId="3C2A4D70" w14:textId="77777777" w:rsidTr="00D22FBF">
        <w:trPr>
          <w:trHeight w:val="300"/>
        </w:trPr>
        <w:tc>
          <w:tcPr>
            <w:tcW w:w="2325" w:type="dxa"/>
          </w:tcPr>
          <w:p w14:paraId="3ABE180C" w14:textId="71F497EF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 xml:space="preserve">Журналы </w:t>
            </w:r>
            <w:proofErr w:type="spellStart"/>
            <w:proofErr w:type="gramStart"/>
            <w:r w:rsidRPr="008866AA">
              <w:rPr>
                <w:rFonts w:cs="Arial"/>
              </w:rPr>
              <w:t>вх</w:t>
            </w:r>
            <w:proofErr w:type="spellEnd"/>
            <w:r w:rsidR="008F1F6F">
              <w:rPr>
                <w:rFonts w:cs="Arial"/>
              </w:rPr>
              <w:t>.</w:t>
            </w:r>
            <w:r w:rsidRPr="008866AA">
              <w:rPr>
                <w:rFonts w:cs="Arial"/>
              </w:rPr>
              <w:t>/</w:t>
            </w:r>
            <w:proofErr w:type="gramEnd"/>
            <w:r w:rsidRPr="008866AA">
              <w:rPr>
                <w:rFonts w:cs="Arial"/>
              </w:rPr>
              <w:t>исх.</w:t>
            </w:r>
          </w:p>
        </w:tc>
        <w:tc>
          <w:tcPr>
            <w:tcW w:w="2325" w:type="dxa"/>
          </w:tcPr>
          <w:p w14:paraId="29AD4792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шт.</w:t>
            </w:r>
          </w:p>
        </w:tc>
        <w:tc>
          <w:tcPr>
            <w:tcW w:w="2325" w:type="dxa"/>
          </w:tcPr>
          <w:p w14:paraId="779F8341" w14:textId="0A95A1B4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4</w:t>
            </w:r>
          </w:p>
        </w:tc>
        <w:tc>
          <w:tcPr>
            <w:tcW w:w="2325" w:type="dxa"/>
          </w:tcPr>
          <w:p w14:paraId="3D7B3EF0" w14:textId="77777777" w:rsidR="008866AA" w:rsidRPr="008866AA" w:rsidRDefault="008866AA" w:rsidP="008F1F6F">
            <w:pPr>
              <w:widowControl w:val="0"/>
              <w:autoSpaceDE w:val="0"/>
              <w:autoSpaceDN w:val="0"/>
              <w:rPr>
                <w:rFonts w:cs="Arial"/>
              </w:rPr>
            </w:pPr>
            <w:r w:rsidRPr="008866AA">
              <w:rPr>
                <w:rFonts w:cs="Arial"/>
              </w:rPr>
              <w:t>1000</w:t>
            </w:r>
          </w:p>
        </w:tc>
      </w:tr>
    </w:tbl>
    <w:p w14:paraId="3DE989C5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43571A5D" w14:textId="4F75AD99" w:rsidR="008866AA" w:rsidRPr="008866AA" w:rsidRDefault="008866AA" w:rsidP="008F1F6F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8866AA">
        <w:rPr>
          <w:rFonts w:cs="Arial"/>
        </w:rPr>
        <w:t xml:space="preserve">7.3 Нормативы на приобретение канцелярских принадлежностей </w:t>
      </w:r>
    </w:p>
    <w:p w14:paraId="7F9B4CC7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1556"/>
        <w:gridCol w:w="1825"/>
        <w:gridCol w:w="1607"/>
        <w:gridCol w:w="1693"/>
      </w:tblGrid>
      <w:tr w:rsidR="008866AA" w:rsidRPr="008866AA" w14:paraId="5CBE959C" w14:textId="77777777" w:rsidTr="00D22FBF">
        <w:tc>
          <w:tcPr>
            <w:tcW w:w="2556" w:type="dxa"/>
          </w:tcPr>
          <w:p w14:paraId="03DD7D2F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6" w:type="dxa"/>
          </w:tcPr>
          <w:p w14:paraId="6318368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25" w:type="dxa"/>
          </w:tcPr>
          <w:p w14:paraId="32F1040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07" w:type="dxa"/>
          </w:tcPr>
          <w:p w14:paraId="63346DB6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за ед.  (руб.)</w:t>
            </w:r>
          </w:p>
        </w:tc>
        <w:tc>
          <w:tcPr>
            <w:tcW w:w="1693" w:type="dxa"/>
          </w:tcPr>
          <w:p w14:paraId="6D61D1E8" w14:textId="46AADC2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в год не более (руб.)</w:t>
            </w:r>
          </w:p>
        </w:tc>
      </w:tr>
      <w:tr w:rsidR="008866AA" w:rsidRPr="008866AA" w14:paraId="1E5226CF" w14:textId="77777777" w:rsidTr="00D22FBF">
        <w:tc>
          <w:tcPr>
            <w:tcW w:w="2556" w:type="dxa"/>
          </w:tcPr>
          <w:p w14:paraId="167E63E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Автокарандаш</w:t>
            </w:r>
          </w:p>
        </w:tc>
        <w:tc>
          <w:tcPr>
            <w:tcW w:w="1556" w:type="dxa"/>
          </w:tcPr>
          <w:p w14:paraId="09CB73C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5D25717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007F73D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3" w:type="dxa"/>
          </w:tcPr>
          <w:p w14:paraId="348CF2F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112</w:t>
            </w:r>
          </w:p>
        </w:tc>
      </w:tr>
      <w:tr w:rsidR="008866AA" w:rsidRPr="008866AA" w14:paraId="56811FDB" w14:textId="77777777" w:rsidTr="00D22FBF">
        <w:tc>
          <w:tcPr>
            <w:tcW w:w="2556" w:type="dxa"/>
          </w:tcPr>
          <w:p w14:paraId="50A784D7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556" w:type="dxa"/>
          </w:tcPr>
          <w:p w14:paraId="459FFFB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2620E15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14:paraId="5671E81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3" w:type="dxa"/>
          </w:tcPr>
          <w:p w14:paraId="6AE10B7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55</w:t>
            </w:r>
          </w:p>
        </w:tc>
      </w:tr>
      <w:tr w:rsidR="008866AA" w:rsidRPr="008866AA" w14:paraId="03D345C1" w14:textId="77777777" w:rsidTr="00D22FBF">
        <w:tc>
          <w:tcPr>
            <w:tcW w:w="2556" w:type="dxa"/>
          </w:tcPr>
          <w:p w14:paraId="32AFEFBF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Бумага А4 500 листов</w:t>
            </w:r>
          </w:p>
        </w:tc>
        <w:tc>
          <w:tcPr>
            <w:tcW w:w="1556" w:type="dxa"/>
          </w:tcPr>
          <w:p w14:paraId="228D4E6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22057AF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7" w:type="dxa"/>
          </w:tcPr>
          <w:p w14:paraId="474C373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3" w:type="dxa"/>
          </w:tcPr>
          <w:p w14:paraId="51F01E9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100000</w:t>
            </w:r>
          </w:p>
        </w:tc>
      </w:tr>
      <w:tr w:rsidR="008866AA" w:rsidRPr="008866AA" w14:paraId="5133B1CE" w14:textId="77777777" w:rsidTr="00D22FBF">
        <w:tc>
          <w:tcPr>
            <w:tcW w:w="2556" w:type="dxa"/>
          </w:tcPr>
          <w:p w14:paraId="5B27B2FC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556" w:type="dxa"/>
          </w:tcPr>
          <w:p w14:paraId="1D0A5E6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31D3EAE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14:paraId="29E8AD0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3" w:type="dxa"/>
          </w:tcPr>
          <w:p w14:paraId="5E4326C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</w:tr>
      <w:tr w:rsidR="008866AA" w:rsidRPr="008866AA" w14:paraId="20429217" w14:textId="77777777" w:rsidTr="00D22FBF">
        <w:tc>
          <w:tcPr>
            <w:tcW w:w="2556" w:type="dxa"/>
          </w:tcPr>
          <w:p w14:paraId="4738FBEF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закладки</w:t>
            </w:r>
          </w:p>
        </w:tc>
        <w:tc>
          <w:tcPr>
            <w:tcW w:w="1556" w:type="dxa"/>
          </w:tcPr>
          <w:p w14:paraId="7025E05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781BF4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638FC5B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3" w:type="dxa"/>
          </w:tcPr>
          <w:p w14:paraId="1DA00DE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400</w:t>
            </w:r>
          </w:p>
        </w:tc>
      </w:tr>
      <w:tr w:rsidR="008866AA" w:rsidRPr="008866AA" w14:paraId="10FC73D5" w14:textId="77777777" w:rsidTr="00D22FBF">
        <w:tc>
          <w:tcPr>
            <w:tcW w:w="2556" w:type="dxa"/>
          </w:tcPr>
          <w:p w14:paraId="34EB4C2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1556" w:type="dxa"/>
          </w:tcPr>
          <w:p w14:paraId="41D55F2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31B0B6C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6360FF6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3" w:type="dxa"/>
          </w:tcPr>
          <w:p w14:paraId="1B33101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125</w:t>
            </w:r>
          </w:p>
        </w:tc>
      </w:tr>
      <w:tr w:rsidR="008866AA" w:rsidRPr="008866AA" w14:paraId="264ACE24" w14:textId="77777777" w:rsidTr="00D22FBF">
        <w:tc>
          <w:tcPr>
            <w:tcW w:w="2556" w:type="dxa"/>
          </w:tcPr>
          <w:p w14:paraId="3FF47E6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клей – карандаш</w:t>
            </w:r>
          </w:p>
        </w:tc>
        <w:tc>
          <w:tcPr>
            <w:tcW w:w="1556" w:type="dxa"/>
          </w:tcPr>
          <w:p w14:paraId="21A329D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0B87E0F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dxa"/>
          </w:tcPr>
          <w:p w14:paraId="76CE136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5ACA848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263C0D39" w14:textId="77777777" w:rsidTr="00D22FBF">
        <w:tc>
          <w:tcPr>
            <w:tcW w:w="2556" w:type="dxa"/>
          </w:tcPr>
          <w:p w14:paraId="1ED2FD2B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556" w:type="dxa"/>
          </w:tcPr>
          <w:p w14:paraId="1F47160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0525590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14:paraId="04D5EB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1DC83F9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</w:t>
            </w:r>
          </w:p>
        </w:tc>
      </w:tr>
      <w:tr w:rsidR="008866AA" w:rsidRPr="008866AA" w14:paraId="1C47889D" w14:textId="77777777" w:rsidTr="00D22FBF">
        <w:tc>
          <w:tcPr>
            <w:tcW w:w="2556" w:type="dxa"/>
          </w:tcPr>
          <w:p w14:paraId="68D4123B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556" w:type="dxa"/>
          </w:tcPr>
          <w:p w14:paraId="2ACC491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7A1BA64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11C7E0B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3" w:type="dxa"/>
          </w:tcPr>
          <w:p w14:paraId="3C04B95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2000</w:t>
            </w:r>
          </w:p>
        </w:tc>
      </w:tr>
      <w:tr w:rsidR="008866AA" w:rsidRPr="008866AA" w14:paraId="00CB5303" w14:textId="77777777" w:rsidTr="00D22FBF">
        <w:tc>
          <w:tcPr>
            <w:tcW w:w="2556" w:type="dxa"/>
          </w:tcPr>
          <w:p w14:paraId="7F50BD7B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556" w:type="dxa"/>
          </w:tcPr>
          <w:p w14:paraId="57821EB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35E0C58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14:paraId="0B0648E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0B27614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</w:t>
            </w:r>
          </w:p>
        </w:tc>
      </w:tr>
      <w:tr w:rsidR="008866AA" w:rsidRPr="008866AA" w14:paraId="22ADE39E" w14:textId="77777777" w:rsidTr="00D22FBF">
        <w:tc>
          <w:tcPr>
            <w:tcW w:w="2556" w:type="dxa"/>
          </w:tcPr>
          <w:p w14:paraId="133C3D62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556" w:type="dxa"/>
          </w:tcPr>
          <w:p w14:paraId="090BA14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1E3733D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46CC97C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</w:tcPr>
          <w:p w14:paraId="31E7BF9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</w:tr>
      <w:tr w:rsidR="008866AA" w:rsidRPr="008866AA" w14:paraId="53D55A92" w14:textId="77777777" w:rsidTr="00D22FBF">
        <w:tc>
          <w:tcPr>
            <w:tcW w:w="2556" w:type="dxa"/>
          </w:tcPr>
          <w:p w14:paraId="0401DD2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556" w:type="dxa"/>
          </w:tcPr>
          <w:p w14:paraId="568CB4F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6F08601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2F5B612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5FAB908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</w:t>
            </w:r>
          </w:p>
        </w:tc>
      </w:tr>
      <w:tr w:rsidR="008866AA" w:rsidRPr="008866AA" w14:paraId="6DBBBCC7" w14:textId="77777777" w:rsidTr="00D22FBF">
        <w:tc>
          <w:tcPr>
            <w:tcW w:w="2556" w:type="dxa"/>
          </w:tcPr>
          <w:p w14:paraId="3B007BB7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556" w:type="dxa"/>
          </w:tcPr>
          <w:p w14:paraId="1C96EBC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64E10CE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28B82C2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3C824C7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</w:t>
            </w:r>
          </w:p>
        </w:tc>
      </w:tr>
      <w:tr w:rsidR="008866AA" w:rsidRPr="008866AA" w14:paraId="3C426F0F" w14:textId="77777777" w:rsidTr="00D22FBF">
        <w:tc>
          <w:tcPr>
            <w:tcW w:w="2556" w:type="dxa"/>
          </w:tcPr>
          <w:p w14:paraId="564618CD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набор зажимов</w:t>
            </w:r>
          </w:p>
        </w:tc>
        <w:tc>
          <w:tcPr>
            <w:tcW w:w="1556" w:type="dxa"/>
          </w:tcPr>
          <w:p w14:paraId="5A3249B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5642B1C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14:paraId="57AAA68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3" w:type="dxa"/>
          </w:tcPr>
          <w:p w14:paraId="48C4AD8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2DB2ED9A" w14:textId="77777777" w:rsidTr="00D22FBF">
        <w:tc>
          <w:tcPr>
            <w:tcW w:w="2556" w:type="dxa"/>
          </w:tcPr>
          <w:p w14:paraId="5BAB69D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1556" w:type="dxa"/>
          </w:tcPr>
          <w:p w14:paraId="5A0748D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64818E9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5947D25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3" w:type="dxa"/>
          </w:tcPr>
          <w:p w14:paraId="335DB9F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</w:tr>
      <w:tr w:rsidR="008866AA" w:rsidRPr="008866AA" w14:paraId="106A9C94" w14:textId="77777777" w:rsidTr="00D22FBF">
        <w:tc>
          <w:tcPr>
            <w:tcW w:w="2556" w:type="dxa"/>
          </w:tcPr>
          <w:p w14:paraId="4451F66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на кнопке цветная непрозрачная</w:t>
            </w:r>
          </w:p>
        </w:tc>
        <w:tc>
          <w:tcPr>
            <w:tcW w:w="1556" w:type="dxa"/>
          </w:tcPr>
          <w:p w14:paraId="17659B0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2FF8AFA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7276C91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3" w:type="dxa"/>
          </w:tcPr>
          <w:p w14:paraId="520E79F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140</w:t>
            </w:r>
          </w:p>
        </w:tc>
      </w:tr>
      <w:tr w:rsidR="008866AA" w:rsidRPr="008866AA" w14:paraId="31A3B8CB" w14:textId="77777777" w:rsidTr="00D22FBF">
        <w:tc>
          <w:tcPr>
            <w:tcW w:w="2556" w:type="dxa"/>
          </w:tcPr>
          <w:p w14:paraId="6505A00C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- регистратор</w:t>
            </w:r>
          </w:p>
        </w:tc>
        <w:tc>
          <w:tcPr>
            <w:tcW w:w="1556" w:type="dxa"/>
          </w:tcPr>
          <w:p w14:paraId="23D9D4B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76C30B1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7" w:type="dxa"/>
          </w:tcPr>
          <w:p w14:paraId="338E10B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3" w:type="dxa"/>
          </w:tcPr>
          <w:p w14:paraId="6C23BA0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0630616A" w14:textId="77777777" w:rsidTr="00D22FBF">
        <w:tc>
          <w:tcPr>
            <w:tcW w:w="2556" w:type="dxa"/>
          </w:tcPr>
          <w:p w14:paraId="70F5041B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- дело</w:t>
            </w:r>
          </w:p>
        </w:tc>
        <w:tc>
          <w:tcPr>
            <w:tcW w:w="1556" w:type="dxa"/>
          </w:tcPr>
          <w:p w14:paraId="02AB812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0885E2F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7" w:type="dxa"/>
          </w:tcPr>
          <w:p w14:paraId="13613A5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3" w:type="dxa"/>
          </w:tcPr>
          <w:p w14:paraId="1407B17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3000</w:t>
            </w:r>
          </w:p>
        </w:tc>
      </w:tr>
      <w:tr w:rsidR="008866AA" w:rsidRPr="008866AA" w14:paraId="53CB06F8" w14:textId="77777777" w:rsidTr="00D22FBF">
        <w:tc>
          <w:tcPr>
            <w:tcW w:w="2556" w:type="dxa"/>
          </w:tcPr>
          <w:p w14:paraId="0915D14D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556" w:type="dxa"/>
          </w:tcPr>
          <w:p w14:paraId="250B322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398EF23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7" w:type="dxa"/>
          </w:tcPr>
          <w:p w14:paraId="3BEE2D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3" w:type="dxa"/>
          </w:tcPr>
          <w:p w14:paraId="3B66049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1500</w:t>
            </w:r>
          </w:p>
        </w:tc>
      </w:tr>
      <w:tr w:rsidR="008866AA" w:rsidRPr="008866AA" w14:paraId="5D5229D2" w14:textId="77777777" w:rsidTr="00D22FBF">
        <w:tc>
          <w:tcPr>
            <w:tcW w:w="2556" w:type="dxa"/>
          </w:tcPr>
          <w:p w14:paraId="2ED74A7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степлер</w:t>
            </w:r>
          </w:p>
        </w:tc>
        <w:tc>
          <w:tcPr>
            <w:tcW w:w="1556" w:type="dxa"/>
          </w:tcPr>
          <w:p w14:paraId="144F653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44EA76C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14:paraId="71DB5F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3" w:type="dxa"/>
          </w:tcPr>
          <w:p w14:paraId="07EE557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</w:tr>
      <w:tr w:rsidR="008866AA" w:rsidRPr="008866AA" w14:paraId="5186F719" w14:textId="77777777" w:rsidTr="00D22FBF">
        <w:tc>
          <w:tcPr>
            <w:tcW w:w="2556" w:type="dxa"/>
          </w:tcPr>
          <w:p w14:paraId="341B4AD6" w14:textId="23CC90D2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скрепки 28мм.</w:t>
            </w:r>
          </w:p>
        </w:tc>
        <w:tc>
          <w:tcPr>
            <w:tcW w:w="1556" w:type="dxa"/>
          </w:tcPr>
          <w:p w14:paraId="1612BCA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67DBFC0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7D607C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3" w:type="dxa"/>
          </w:tcPr>
          <w:p w14:paraId="7997D9A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</w:tr>
      <w:tr w:rsidR="008866AA" w:rsidRPr="008866AA" w14:paraId="7A313BC6" w14:textId="77777777" w:rsidTr="00D22FBF">
        <w:tc>
          <w:tcPr>
            <w:tcW w:w="2556" w:type="dxa"/>
          </w:tcPr>
          <w:p w14:paraId="41C262E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скрепки 50 мм</w:t>
            </w:r>
          </w:p>
        </w:tc>
        <w:tc>
          <w:tcPr>
            <w:tcW w:w="1556" w:type="dxa"/>
          </w:tcPr>
          <w:p w14:paraId="59593C8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4F74674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3FABE7C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3" w:type="dxa"/>
          </w:tcPr>
          <w:p w14:paraId="40E7082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115</w:t>
            </w:r>
          </w:p>
        </w:tc>
      </w:tr>
      <w:tr w:rsidR="008866AA" w:rsidRPr="008866AA" w14:paraId="3D5F1749" w14:textId="77777777" w:rsidTr="00D22FBF">
        <w:tc>
          <w:tcPr>
            <w:tcW w:w="2556" w:type="dxa"/>
          </w:tcPr>
          <w:p w14:paraId="4DCF192F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скобы №10</w:t>
            </w:r>
          </w:p>
        </w:tc>
        <w:tc>
          <w:tcPr>
            <w:tcW w:w="1556" w:type="dxa"/>
          </w:tcPr>
          <w:p w14:paraId="1D05FC7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09B3134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35F797E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3" w:type="dxa"/>
          </w:tcPr>
          <w:p w14:paraId="768A941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</w:tc>
      </w:tr>
      <w:tr w:rsidR="008866AA" w:rsidRPr="008866AA" w14:paraId="1677FEEE" w14:textId="77777777" w:rsidTr="00D22FBF">
        <w:tc>
          <w:tcPr>
            <w:tcW w:w="2556" w:type="dxa"/>
          </w:tcPr>
          <w:p w14:paraId="040D0D8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скобы №24</w:t>
            </w:r>
          </w:p>
        </w:tc>
        <w:tc>
          <w:tcPr>
            <w:tcW w:w="1556" w:type="dxa"/>
          </w:tcPr>
          <w:p w14:paraId="03CCF53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68E844E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31A735E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3" w:type="dxa"/>
          </w:tcPr>
          <w:p w14:paraId="76CC4B7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250</w:t>
            </w:r>
          </w:p>
        </w:tc>
      </w:tr>
      <w:tr w:rsidR="008866AA" w:rsidRPr="008866AA" w14:paraId="038ECAC3" w14:textId="77777777" w:rsidTr="00D22FBF">
        <w:tc>
          <w:tcPr>
            <w:tcW w:w="2556" w:type="dxa"/>
          </w:tcPr>
          <w:p w14:paraId="147BBD1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стержень шариковый 152 мм</w:t>
            </w:r>
          </w:p>
        </w:tc>
        <w:tc>
          <w:tcPr>
            <w:tcW w:w="1556" w:type="dxa"/>
          </w:tcPr>
          <w:p w14:paraId="6A12D46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6F6B6F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7" w:type="dxa"/>
          </w:tcPr>
          <w:p w14:paraId="07A4336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dxa"/>
          </w:tcPr>
          <w:p w14:paraId="4155619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</w:tr>
      <w:tr w:rsidR="008866AA" w:rsidRPr="008866AA" w14:paraId="67F40FA3" w14:textId="77777777" w:rsidTr="00D22FBF">
        <w:tc>
          <w:tcPr>
            <w:tcW w:w="2556" w:type="dxa"/>
          </w:tcPr>
          <w:p w14:paraId="18053E95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556" w:type="dxa"/>
          </w:tcPr>
          <w:p w14:paraId="1C3EA64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2A7CFA6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dxa"/>
          </w:tcPr>
          <w:p w14:paraId="17A0409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</w:tcPr>
          <w:p w14:paraId="79DB2A5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</w:tr>
      <w:tr w:rsidR="008866AA" w:rsidRPr="008866AA" w14:paraId="14BAE36F" w14:textId="77777777" w:rsidTr="00D22FBF">
        <w:tc>
          <w:tcPr>
            <w:tcW w:w="2556" w:type="dxa"/>
          </w:tcPr>
          <w:p w14:paraId="1908DDB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556" w:type="dxa"/>
          </w:tcPr>
          <w:p w14:paraId="042EBF3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1069DBD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4822EE6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</w:tcPr>
          <w:p w14:paraId="7F2049C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36</w:t>
            </w:r>
          </w:p>
        </w:tc>
      </w:tr>
      <w:tr w:rsidR="008866AA" w:rsidRPr="008866AA" w14:paraId="54B50419" w14:textId="77777777" w:rsidTr="00D22FBF">
        <w:tc>
          <w:tcPr>
            <w:tcW w:w="2556" w:type="dxa"/>
          </w:tcPr>
          <w:p w14:paraId="60B3DD4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ручка синяя</w:t>
            </w:r>
          </w:p>
        </w:tc>
        <w:tc>
          <w:tcPr>
            <w:tcW w:w="1556" w:type="dxa"/>
          </w:tcPr>
          <w:p w14:paraId="6F3D09B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13A9B2C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7" w:type="dxa"/>
          </w:tcPr>
          <w:p w14:paraId="703C504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</w:tcPr>
          <w:p w14:paraId="54E0F21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</w:tr>
      <w:tr w:rsidR="008866AA" w:rsidRPr="008866AA" w14:paraId="102D9BBB" w14:textId="77777777" w:rsidTr="00D22FBF">
        <w:tc>
          <w:tcPr>
            <w:tcW w:w="2556" w:type="dxa"/>
          </w:tcPr>
          <w:p w14:paraId="3F6B0A73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скотч 19*33</w:t>
            </w:r>
          </w:p>
        </w:tc>
        <w:tc>
          <w:tcPr>
            <w:tcW w:w="1556" w:type="dxa"/>
          </w:tcPr>
          <w:p w14:paraId="087CAFA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326C47C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</w:tcPr>
          <w:p w14:paraId="7F0A858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3" w:type="dxa"/>
          </w:tcPr>
          <w:p w14:paraId="51B10C3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</w:t>
            </w:r>
          </w:p>
        </w:tc>
      </w:tr>
      <w:tr w:rsidR="008866AA" w:rsidRPr="008866AA" w14:paraId="6CCC3A72" w14:textId="77777777" w:rsidTr="00D22FBF">
        <w:tc>
          <w:tcPr>
            <w:tcW w:w="2556" w:type="dxa"/>
          </w:tcPr>
          <w:p w14:paraId="40BC05F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скотч 48*66</w:t>
            </w:r>
          </w:p>
        </w:tc>
        <w:tc>
          <w:tcPr>
            <w:tcW w:w="1556" w:type="dxa"/>
          </w:tcPr>
          <w:p w14:paraId="083C9A1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17F005E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</w:tcPr>
          <w:p w14:paraId="6E2016F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3" w:type="dxa"/>
          </w:tcPr>
          <w:p w14:paraId="601DA83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</w:tr>
      <w:tr w:rsidR="008866AA" w:rsidRPr="008866AA" w14:paraId="4BEB094E" w14:textId="77777777" w:rsidTr="00D22FBF">
        <w:trPr>
          <w:trHeight w:val="248"/>
        </w:trPr>
        <w:tc>
          <w:tcPr>
            <w:tcW w:w="2556" w:type="dxa"/>
          </w:tcPr>
          <w:p w14:paraId="71EB2524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текстомаркер</w:t>
            </w:r>
            <w:proofErr w:type="spellEnd"/>
          </w:p>
        </w:tc>
        <w:tc>
          <w:tcPr>
            <w:tcW w:w="1556" w:type="dxa"/>
          </w:tcPr>
          <w:p w14:paraId="64FCCE7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518A675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14:paraId="45ABCEA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93" w:type="dxa"/>
          </w:tcPr>
          <w:p w14:paraId="6B237FC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</w:t>
            </w:r>
          </w:p>
        </w:tc>
      </w:tr>
      <w:tr w:rsidR="008866AA" w:rsidRPr="008866AA" w14:paraId="1FC39419" w14:textId="77777777" w:rsidTr="00D22FBF">
        <w:tc>
          <w:tcPr>
            <w:tcW w:w="2556" w:type="dxa"/>
          </w:tcPr>
          <w:p w14:paraId="12D0DEC3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96 листов</w:t>
            </w:r>
          </w:p>
        </w:tc>
        <w:tc>
          <w:tcPr>
            <w:tcW w:w="1556" w:type="dxa"/>
          </w:tcPr>
          <w:p w14:paraId="71FEA81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5184797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</w:tcPr>
          <w:p w14:paraId="623499B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3" w:type="dxa"/>
          </w:tcPr>
          <w:p w14:paraId="16FA6A1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</w:tr>
      <w:tr w:rsidR="008866AA" w:rsidRPr="008866AA" w14:paraId="31C62384" w14:textId="77777777" w:rsidTr="00D22FBF">
        <w:tc>
          <w:tcPr>
            <w:tcW w:w="2556" w:type="dxa"/>
          </w:tcPr>
          <w:p w14:paraId="2D1543F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48 листов</w:t>
            </w:r>
          </w:p>
        </w:tc>
        <w:tc>
          <w:tcPr>
            <w:tcW w:w="1556" w:type="dxa"/>
          </w:tcPr>
          <w:p w14:paraId="23DD667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7FB1009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14:paraId="447018B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3" w:type="dxa"/>
          </w:tcPr>
          <w:p w14:paraId="1B6FF9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</w:tr>
      <w:tr w:rsidR="008866AA" w:rsidRPr="008866AA" w14:paraId="6699ABBB" w14:textId="77777777" w:rsidTr="00D22FBF">
        <w:tc>
          <w:tcPr>
            <w:tcW w:w="2556" w:type="dxa"/>
          </w:tcPr>
          <w:p w14:paraId="194D51C0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тетрадь 12 листов</w:t>
            </w:r>
          </w:p>
        </w:tc>
        <w:tc>
          <w:tcPr>
            <w:tcW w:w="1556" w:type="dxa"/>
          </w:tcPr>
          <w:p w14:paraId="4646019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06B7418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7" w:type="dxa"/>
          </w:tcPr>
          <w:p w14:paraId="3F5A1C8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</w:tcPr>
          <w:p w14:paraId="7F0464B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75</w:t>
            </w:r>
          </w:p>
        </w:tc>
      </w:tr>
      <w:tr w:rsidR="008866AA" w:rsidRPr="008866AA" w14:paraId="157DADDF" w14:textId="77777777" w:rsidTr="00D22FBF">
        <w:tc>
          <w:tcPr>
            <w:tcW w:w="2556" w:type="dxa"/>
          </w:tcPr>
          <w:p w14:paraId="305E158D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556" w:type="dxa"/>
          </w:tcPr>
          <w:p w14:paraId="246D9C4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25" w:type="dxa"/>
          </w:tcPr>
          <w:p w14:paraId="1C11831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</w:tcPr>
          <w:p w14:paraId="66DF231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3" w:type="dxa"/>
          </w:tcPr>
          <w:p w14:paraId="1952B88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</w:tr>
      <w:tr w:rsidR="008866AA" w:rsidRPr="008866AA" w14:paraId="67D5886A" w14:textId="77777777" w:rsidTr="00D22FBF">
        <w:tc>
          <w:tcPr>
            <w:tcW w:w="2556" w:type="dxa"/>
          </w:tcPr>
          <w:p w14:paraId="1183F88A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Файл А4 гладкие</w:t>
            </w:r>
          </w:p>
        </w:tc>
        <w:tc>
          <w:tcPr>
            <w:tcW w:w="1556" w:type="dxa"/>
          </w:tcPr>
          <w:p w14:paraId="0EE2864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5" w:type="dxa"/>
          </w:tcPr>
          <w:p w14:paraId="2345F17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7" w:type="dxa"/>
          </w:tcPr>
          <w:p w14:paraId="4D4E1BE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3" w:type="dxa"/>
          </w:tcPr>
          <w:p w14:paraId="48906DE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2100</w:t>
            </w:r>
          </w:p>
        </w:tc>
      </w:tr>
      <w:tr w:rsidR="008866AA" w:rsidRPr="008866AA" w14:paraId="0A7C01DD" w14:textId="77777777" w:rsidTr="00D22FBF">
        <w:tc>
          <w:tcPr>
            <w:tcW w:w="2556" w:type="dxa"/>
          </w:tcPr>
          <w:p w14:paraId="05DF459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6" w:type="dxa"/>
          </w:tcPr>
          <w:p w14:paraId="617E829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14:paraId="4D64733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14:paraId="21A4935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14:paraId="41B6523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116816</w:t>
            </w:r>
          </w:p>
        </w:tc>
      </w:tr>
    </w:tbl>
    <w:p w14:paraId="5260298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4E258990" w14:textId="77777777" w:rsidR="008866AA" w:rsidRPr="008866AA" w:rsidRDefault="008866AA" w:rsidP="008F1F6F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и перечень канцелярских принадлежностей для нужд КУ «Управление городского хозяйства» может отличаться от приведенного в зависимости от решаемых задач, однако закупка осуществляется в пределах лимитов бюджетных ассигнований.</w:t>
      </w:r>
    </w:p>
    <w:p w14:paraId="111B46A3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5E718F37" w14:textId="183EC537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7.4 Нормативы на приобретение хозяйственных товаров и принадлежностей</w:t>
      </w:r>
    </w:p>
    <w:p w14:paraId="3B209FAE" w14:textId="77777777" w:rsidR="008F1F6F" w:rsidRPr="008866AA" w:rsidRDefault="008F1F6F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483"/>
        <w:gridCol w:w="1813"/>
        <w:gridCol w:w="1881"/>
        <w:gridCol w:w="1825"/>
        <w:gridCol w:w="1852"/>
      </w:tblGrid>
      <w:tr w:rsidR="008866AA" w:rsidRPr="008866AA" w14:paraId="3460089D" w14:textId="77777777" w:rsidTr="00D22FBF">
        <w:tc>
          <w:tcPr>
            <w:tcW w:w="1914" w:type="dxa"/>
          </w:tcPr>
          <w:p w14:paraId="45900D11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4" w:type="dxa"/>
          </w:tcPr>
          <w:p w14:paraId="42522815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4" w:type="dxa"/>
          </w:tcPr>
          <w:p w14:paraId="64D87E7A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14" w:type="dxa"/>
          </w:tcPr>
          <w:p w14:paraId="6078E7C8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Цена за ед.  (руб.)</w:t>
            </w:r>
          </w:p>
        </w:tc>
        <w:tc>
          <w:tcPr>
            <w:tcW w:w="1915" w:type="dxa"/>
          </w:tcPr>
          <w:p w14:paraId="1960DF37" w14:textId="6D9AA1BC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Затраты в год не более (руб.)</w:t>
            </w:r>
          </w:p>
        </w:tc>
      </w:tr>
      <w:tr w:rsidR="008866AA" w:rsidRPr="008866AA" w14:paraId="5167E138" w14:textId="77777777" w:rsidTr="00D22FBF">
        <w:tc>
          <w:tcPr>
            <w:tcW w:w="1914" w:type="dxa"/>
          </w:tcPr>
          <w:p w14:paraId="63373B63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914" w:type="dxa"/>
          </w:tcPr>
          <w:p w14:paraId="58EE225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42A7B06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14:paraId="3628437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15" w:type="dxa"/>
          </w:tcPr>
          <w:p w14:paraId="41B17F27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700</w:t>
            </w:r>
          </w:p>
        </w:tc>
      </w:tr>
      <w:tr w:rsidR="008866AA" w:rsidRPr="008866AA" w14:paraId="1C48CE9F" w14:textId="77777777" w:rsidTr="00D22FBF">
        <w:tc>
          <w:tcPr>
            <w:tcW w:w="1914" w:type="dxa"/>
          </w:tcPr>
          <w:p w14:paraId="19380A52" w14:textId="603BAD18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лампа энергосберегающие</w:t>
            </w:r>
          </w:p>
        </w:tc>
        <w:tc>
          <w:tcPr>
            <w:tcW w:w="1914" w:type="dxa"/>
          </w:tcPr>
          <w:p w14:paraId="15F0B1A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4DDB05B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6676247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15" w:type="dxa"/>
          </w:tcPr>
          <w:p w14:paraId="5D62399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3500</w:t>
            </w:r>
          </w:p>
        </w:tc>
      </w:tr>
      <w:tr w:rsidR="008866AA" w:rsidRPr="008866AA" w14:paraId="7406583B" w14:textId="77777777" w:rsidTr="00D22FBF">
        <w:tc>
          <w:tcPr>
            <w:tcW w:w="1914" w:type="dxa"/>
          </w:tcPr>
          <w:p w14:paraId="302B5F0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моющие порошки</w:t>
            </w:r>
          </w:p>
        </w:tc>
        <w:tc>
          <w:tcPr>
            <w:tcW w:w="1914" w:type="dxa"/>
          </w:tcPr>
          <w:p w14:paraId="0AE9BBB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43D3B82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2C4C3AA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5" w:type="dxa"/>
          </w:tcPr>
          <w:p w14:paraId="0373295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500</w:t>
            </w:r>
          </w:p>
        </w:tc>
      </w:tr>
      <w:tr w:rsidR="008866AA" w:rsidRPr="008866AA" w14:paraId="55A77B26" w14:textId="77777777" w:rsidTr="00D22FBF">
        <w:tc>
          <w:tcPr>
            <w:tcW w:w="1914" w:type="dxa"/>
          </w:tcPr>
          <w:p w14:paraId="3273B6E9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средство для мытья стекол </w:t>
            </w:r>
          </w:p>
        </w:tc>
        <w:tc>
          <w:tcPr>
            <w:tcW w:w="1914" w:type="dxa"/>
          </w:tcPr>
          <w:p w14:paraId="1C3CDCA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65E94AC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41E7A8C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15" w:type="dxa"/>
          </w:tcPr>
          <w:p w14:paraId="6F42183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320</w:t>
            </w:r>
          </w:p>
        </w:tc>
      </w:tr>
      <w:tr w:rsidR="008866AA" w:rsidRPr="008866AA" w14:paraId="30F90820" w14:textId="77777777" w:rsidTr="00D22FBF">
        <w:tc>
          <w:tcPr>
            <w:tcW w:w="1914" w:type="dxa"/>
          </w:tcPr>
          <w:p w14:paraId="152C4F2D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1914" w:type="dxa"/>
          </w:tcPr>
          <w:p w14:paraId="5FE63A2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1E52BF7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14:paraId="6788206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15" w:type="dxa"/>
          </w:tcPr>
          <w:p w14:paraId="6C4F158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560</w:t>
            </w:r>
          </w:p>
        </w:tc>
      </w:tr>
      <w:tr w:rsidR="008866AA" w:rsidRPr="008866AA" w14:paraId="7D6EDC21" w14:textId="77777777" w:rsidTr="00D22FBF">
        <w:tc>
          <w:tcPr>
            <w:tcW w:w="1914" w:type="dxa"/>
          </w:tcPr>
          <w:p w14:paraId="5CB97CA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тряпка для пола 10*80</w:t>
            </w:r>
          </w:p>
        </w:tc>
        <w:tc>
          <w:tcPr>
            <w:tcW w:w="1914" w:type="dxa"/>
          </w:tcPr>
          <w:p w14:paraId="52F0FCD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0221D2C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66A0C98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5" w:type="dxa"/>
          </w:tcPr>
          <w:p w14:paraId="415F3B3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135</w:t>
            </w:r>
          </w:p>
        </w:tc>
      </w:tr>
      <w:tr w:rsidR="008866AA" w:rsidRPr="008866AA" w14:paraId="31B5F2E7" w14:textId="77777777" w:rsidTr="00D22FBF">
        <w:tc>
          <w:tcPr>
            <w:tcW w:w="1914" w:type="dxa"/>
          </w:tcPr>
          <w:p w14:paraId="20FFDE91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салфетки вискоза</w:t>
            </w:r>
          </w:p>
        </w:tc>
        <w:tc>
          <w:tcPr>
            <w:tcW w:w="1914" w:type="dxa"/>
          </w:tcPr>
          <w:p w14:paraId="130A2ED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08B33FC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14:paraId="5FA36B92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14:paraId="1B62A08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80</w:t>
            </w:r>
          </w:p>
        </w:tc>
      </w:tr>
      <w:tr w:rsidR="008866AA" w:rsidRPr="008866AA" w14:paraId="18765A06" w14:textId="77777777" w:rsidTr="00D22FBF">
        <w:tc>
          <w:tcPr>
            <w:tcW w:w="1914" w:type="dxa"/>
          </w:tcPr>
          <w:p w14:paraId="2C344BCE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средство для чистки туалета</w:t>
            </w:r>
          </w:p>
        </w:tc>
        <w:tc>
          <w:tcPr>
            <w:tcW w:w="1914" w:type="dxa"/>
          </w:tcPr>
          <w:p w14:paraId="6D4CE70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3A48563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0420E8F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15" w:type="dxa"/>
          </w:tcPr>
          <w:p w14:paraId="7D96ACF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195</w:t>
            </w:r>
          </w:p>
        </w:tc>
      </w:tr>
      <w:tr w:rsidR="008866AA" w:rsidRPr="008866AA" w14:paraId="43EAEB14" w14:textId="77777777" w:rsidTr="00D22FBF">
        <w:tc>
          <w:tcPr>
            <w:tcW w:w="1914" w:type="dxa"/>
          </w:tcPr>
          <w:p w14:paraId="0F684703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отбеливатель</w:t>
            </w:r>
          </w:p>
        </w:tc>
        <w:tc>
          <w:tcPr>
            <w:tcW w:w="1914" w:type="dxa"/>
          </w:tcPr>
          <w:p w14:paraId="2E7905B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73DD568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14:paraId="0D4E8950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14:paraId="18F68221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40</w:t>
            </w:r>
          </w:p>
        </w:tc>
      </w:tr>
      <w:tr w:rsidR="008866AA" w:rsidRPr="008866AA" w14:paraId="15B6E2CF" w14:textId="77777777" w:rsidTr="00D22FBF">
        <w:tc>
          <w:tcPr>
            <w:tcW w:w="1914" w:type="dxa"/>
          </w:tcPr>
          <w:p w14:paraId="264935DC" w14:textId="77777777" w:rsidR="008866AA" w:rsidRPr="008866AA" w:rsidRDefault="008866AA" w:rsidP="008F1F6F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914" w:type="dxa"/>
          </w:tcPr>
          <w:p w14:paraId="61A3F95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4" w:type="dxa"/>
          </w:tcPr>
          <w:p w14:paraId="6AA2205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68C0060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5" w:type="dxa"/>
          </w:tcPr>
          <w:p w14:paraId="29B4BCAC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180</w:t>
            </w:r>
          </w:p>
        </w:tc>
      </w:tr>
      <w:tr w:rsidR="008866AA" w:rsidRPr="008866AA" w14:paraId="468738BC" w14:textId="77777777" w:rsidTr="00D22FBF">
        <w:tc>
          <w:tcPr>
            <w:tcW w:w="1914" w:type="dxa"/>
          </w:tcPr>
          <w:p w14:paraId="2427EE40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губка для посуды</w:t>
            </w:r>
          </w:p>
        </w:tc>
        <w:tc>
          <w:tcPr>
            <w:tcW w:w="1914" w:type="dxa"/>
          </w:tcPr>
          <w:p w14:paraId="2AEBD8E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34EDE77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14:paraId="25D5CB99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5" w:type="dxa"/>
          </w:tcPr>
          <w:p w14:paraId="15F080B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75</w:t>
            </w:r>
          </w:p>
        </w:tc>
      </w:tr>
      <w:tr w:rsidR="008866AA" w:rsidRPr="008866AA" w14:paraId="1984F1DA" w14:textId="77777777" w:rsidTr="00D22FBF">
        <w:tc>
          <w:tcPr>
            <w:tcW w:w="1914" w:type="dxa"/>
          </w:tcPr>
          <w:p w14:paraId="4C9863FB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мешки для мусора 120л.</w:t>
            </w:r>
          </w:p>
        </w:tc>
        <w:tc>
          <w:tcPr>
            <w:tcW w:w="1914" w:type="dxa"/>
          </w:tcPr>
          <w:p w14:paraId="0D406C4D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7B8790D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14:paraId="1ACBDA1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5" w:type="dxa"/>
          </w:tcPr>
          <w:p w14:paraId="197ADD3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300</w:t>
            </w:r>
          </w:p>
        </w:tc>
      </w:tr>
      <w:tr w:rsidR="008866AA" w:rsidRPr="008866AA" w14:paraId="68156963" w14:textId="77777777" w:rsidTr="00D22FBF">
        <w:tc>
          <w:tcPr>
            <w:tcW w:w="1914" w:type="dxa"/>
          </w:tcPr>
          <w:p w14:paraId="1C3F097F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мешки для мусора 30 л.</w:t>
            </w:r>
          </w:p>
        </w:tc>
        <w:tc>
          <w:tcPr>
            <w:tcW w:w="1914" w:type="dxa"/>
          </w:tcPr>
          <w:p w14:paraId="395C03A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1A06336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14:paraId="7AEEE6A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5" w:type="dxa"/>
          </w:tcPr>
          <w:p w14:paraId="3A13BEFB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200</w:t>
            </w:r>
          </w:p>
          <w:p w14:paraId="22927814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</w:tr>
      <w:tr w:rsidR="008866AA" w:rsidRPr="008866AA" w14:paraId="71C51DDC" w14:textId="77777777" w:rsidTr="00D22FBF">
        <w:tc>
          <w:tcPr>
            <w:tcW w:w="1914" w:type="dxa"/>
          </w:tcPr>
          <w:p w14:paraId="1878D7CE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 xml:space="preserve">перчатки </w:t>
            </w:r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резиновые</w:t>
            </w:r>
          </w:p>
        </w:tc>
        <w:tc>
          <w:tcPr>
            <w:tcW w:w="1914" w:type="dxa"/>
          </w:tcPr>
          <w:p w14:paraId="6EFBAF55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proofErr w:type="spellStart"/>
            <w:r w:rsidRPr="008866AA">
              <w:rPr>
                <w:rFonts w:cs="Arial"/>
                <w:sz w:val="24"/>
                <w:szCs w:val="24"/>
                <w:lang w:eastAsia="ru-RU"/>
              </w:rPr>
              <w:lastRenderedPageBreak/>
              <w:t>уп</w:t>
            </w:r>
            <w:proofErr w:type="spellEnd"/>
            <w:r w:rsidRPr="008866AA">
              <w:rPr>
                <w:rFonts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4" w:type="dxa"/>
          </w:tcPr>
          <w:p w14:paraId="4882443E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14:paraId="4880DBC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5" w:type="dxa"/>
          </w:tcPr>
          <w:p w14:paraId="127D7383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150</w:t>
            </w:r>
          </w:p>
        </w:tc>
      </w:tr>
      <w:tr w:rsidR="008866AA" w:rsidRPr="008866AA" w14:paraId="26E9485A" w14:textId="77777777" w:rsidTr="00D22FBF">
        <w:tc>
          <w:tcPr>
            <w:tcW w:w="1914" w:type="dxa"/>
          </w:tcPr>
          <w:p w14:paraId="321786BF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14:paraId="4B9910BF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4A24548A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14:paraId="6ECC1436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14:paraId="263052E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6935</w:t>
            </w:r>
          </w:p>
        </w:tc>
      </w:tr>
    </w:tbl>
    <w:p w14:paraId="5E8975C4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p w14:paraId="5A77CE92" w14:textId="77777777" w:rsidR="008866AA" w:rsidRPr="008866AA" w:rsidRDefault="008866AA" w:rsidP="00036CF5">
      <w:pPr>
        <w:widowControl w:val="0"/>
        <w:autoSpaceDE w:val="0"/>
        <w:autoSpaceDN w:val="0"/>
        <w:ind w:firstLine="709"/>
        <w:rPr>
          <w:rFonts w:cs="Arial"/>
        </w:rPr>
      </w:pPr>
      <w:r w:rsidRPr="008866AA">
        <w:rPr>
          <w:rFonts w:cs="Arial"/>
        </w:rPr>
        <w:t>Примечание: Количество и перечень хозяйственных принадлежностей для нужд КУ «Управление городского хозяйства» может отличаться от приведенного в зависимости от решаемых им задач, однако закупка осуществляется в пределах доведенных лимитов бюджетных ассигнований.</w:t>
      </w:r>
    </w:p>
    <w:p w14:paraId="413CA63C" w14:textId="77777777" w:rsidR="008866AA" w:rsidRPr="008866AA" w:rsidRDefault="008866AA" w:rsidP="008866AA">
      <w:pPr>
        <w:tabs>
          <w:tab w:val="left" w:pos="2581"/>
        </w:tabs>
        <w:rPr>
          <w:rFonts w:cs="Arial"/>
        </w:rPr>
      </w:pPr>
    </w:p>
    <w:p w14:paraId="4EC2148D" w14:textId="05F666F4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7.5 Нормативы на приобретение горюче-смазочных материалов</w:t>
      </w:r>
    </w:p>
    <w:p w14:paraId="069B4D60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66AA" w:rsidRPr="008866AA" w14:paraId="7099CDA3" w14:textId="77777777" w:rsidTr="00D22FBF">
        <w:tc>
          <w:tcPr>
            <w:tcW w:w="4785" w:type="dxa"/>
          </w:tcPr>
          <w:p w14:paraId="0EF421C9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14:paraId="46C0E18E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Предельная стоимость не более руб.</w:t>
            </w:r>
          </w:p>
        </w:tc>
      </w:tr>
      <w:tr w:rsidR="008866AA" w:rsidRPr="008866AA" w14:paraId="4C0A4E0D" w14:textId="77777777" w:rsidTr="00D22FBF">
        <w:tc>
          <w:tcPr>
            <w:tcW w:w="4785" w:type="dxa"/>
          </w:tcPr>
          <w:p w14:paraId="5772EA3D" w14:textId="77777777" w:rsidR="008866AA" w:rsidRPr="008866AA" w:rsidRDefault="008866AA" w:rsidP="00036CF5">
            <w:pPr>
              <w:widowControl w:val="0"/>
              <w:autoSpaceDE w:val="0"/>
              <w:autoSpaceDN w:val="0"/>
              <w:ind w:firstLine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4786" w:type="dxa"/>
          </w:tcPr>
          <w:p w14:paraId="6E910218" w14:textId="77777777" w:rsidR="008866AA" w:rsidRPr="008866AA" w:rsidRDefault="008866AA" w:rsidP="008866AA">
            <w:pPr>
              <w:widowControl w:val="0"/>
              <w:autoSpaceDE w:val="0"/>
              <w:autoSpaceDN w:val="0"/>
              <w:rPr>
                <w:rFonts w:cs="Arial"/>
                <w:sz w:val="24"/>
                <w:szCs w:val="24"/>
                <w:lang w:eastAsia="ru-RU"/>
              </w:rPr>
            </w:pPr>
            <w:r w:rsidRPr="008866AA">
              <w:rPr>
                <w:rFonts w:cs="Arial"/>
                <w:sz w:val="24"/>
                <w:szCs w:val="24"/>
                <w:lang w:eastAsia="ru-RU"/>
              </w:rPr>
              <w:t>60000</w:t>
            </w:r>
          </w:p>
        </w:tc>
      </w:tr>
    </w:tbl>
    <w:p w14:paraId="426121F6" w14:textId="77777777" w:rsidR="008866AA" w:rsidRPr="008866AA" w:rsidRDefault="008866AA" w:rsidP="008866AA">
      <w:pPr>
        <w:widowControl w:val="0"/>
        <w:autoSpaceDE w:val="0"/>
        <w:autoSpaceDN w:val="0"/>
        <w:rPr>
          <w:rFonts w:cs="Arial"/>
        </w:rPr>
      </w:pPr>
    </w:p>
    <w:p w14:paraId="2360C105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7.8 Затраты на приобретение основных средств, не отнесенные</w:t>
      </w:r>
    </w:p>
    <w:p w14:paraId="51D9B0CF" w14:textId="77777777" w:rsidR="008866AA" w:rsidRP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к затратам на приобретение основных средств в рамках затрат</w:t>
      </w:r>
    </w:p>
    <w:p w14:paraId="2760E6CB" w14:textId="58D85BEF" w:rsidR="008866AA" w:rsidRDefault="008866AA" w:rsidP="008866AA">
      <w:pPr>
        <w:widowControl w:val="0"/>
        <w:autoSpaceDE w:val="0"/>
        <w:autoSpaceDN w:val="0"/>
        <w:jc w:val="center"/>
        <w:rPr>
          <w:rFonts w:cs="Arial"/>
        </w:rPr>
      </w:pPr>
      <w:r w:rsidRPr="008866AA">
        <w:rPr>
          <w:rFonts w:cs="Arial"/>
        </w:rPr>
        <w:t>на информационно-коммуникационные технологии</w:t>
      </w:r>
      <w:r w:rsidRPr="008866AA">
        <w:rPr>
          <w:rFonts w:cs="Arial"/>
        </w:rPr>
        <w:tab/>
      </w:r>
    </w:p>
    <w:p w14:paraId="7F4BB51F" w14:textId="77777777" w:rsidR="00036CF5" w:rsidRPr="008866AA" w:rsidRDefault="00036CF5" w:rsidP="008866AA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36"/>
        <w:gridCol w:w="2491"/>
        <w:gridCol w:w="2308"/>
        <w:gridCol w:w="1910"/>
      </w:tblGrid>
      <w:tr w:rsidR="008866AA" w:rsidRPr="008866AA" w14:paraId="5376B28D" w14:textId="77777777" w:rsidTr="00D22FBF">
        <w:tc>
          <w:tcPr>
            <w:tcW w:w="2636" w:type="dxa"/>
          </w:tcPr>
          <w:p w14:paraId="4B82BB4F" w14:textId="77777777" w:rsidR="008866AA" w:rsidRPr="008866AA" w:rsidRDefault="008866AA" w:rsidP="00036CF5">
            <w:pPr>
              <w:tabs>
                <w:tab w:val="left" w:pos="2460"/>
              </w:tabs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Наименование</w:t>
            </w:r>
          </w:p>
        </w:tc>
        <w:tc>
          <w:tcPr>
            <w:tcW w:w="2491" w:type="dxa"/>
          </w:tcPr>
          <w:p w14:paraId="71589D10" w14:textId="77777777" w:rsidR="008866AA" w:rsidRPr="008866AA" w:rsidRDefault="008866AA" w:rsidP="00036CF5">
            <w:pPr>
              <w:tabs>
                <w:tab w:val="left" w:pos="2460"/>
              </w:tabs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Количество</w:t>
            </w:r>
          </w:p>
        </w:tc>
        <w:tc>
          <w:tcPr>
            <w:tcW w:w="2308" w:type="dxa"/>
          </w:tcPr>
          <w:p w14:paraId="6F8E6712" w14:textId="77777777" w:rsidR="008866AA" w:rsidRPr="008866AA" w:rsidRDefault="008866AA" w:rsidP="00036CF5">
            <w:pPr>
              <w:tabs>
                <w:tab w:val="left" w:pos="2460"/>
              </w:tabs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Стоимость 1-й единицы не более руб.</w:t>
            </w:r>
          </w:p>
        </w:tc>
        <w:tc>
          <w:tcPr>
            <w:tcW w:w="1910" w:type="dxa"/>
          </w:tcPr>
          <w:p w14:paraId="45150BE9" w14:textId="77777777" w:rsidR="008866AA" w:rsidRPr="008866AA" w:rsidRDefault="008866AA" w:rsidP="00036CF5">
            <w:pPr>
              <w:tabs>
                <w:tab w:val="left" w:pos="2460"/>
              </w:tabs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Затраты не более руб.</w:t>
            </w:r>
          </w:p>
        </w:tc>
      </w:tr>
      <w:tr w:rsidR="008866AA" w:rsidRPr="008866AA" w14:paraId="49E4ADB0" w14:textId="77777777" w:rsidTr="00D22FBF">
        <w:tc>
          <w:tcPr>
            <w:tcW w:w="2636" w:type="dxa"/>
          </w:tcPr>
          <w:p w14:paraId="0BAC9AF3" w14:textId="77777777" w:rsidR="008866AA" w:rsidRPr="008866AA" w:rsidRDefault="008866AA" w:rsidP="00036CF5">
            <w:pPr>
              <w:tabs>
                <w:tab w:val="left" w:pos="2460"/>
              </w:tabs>
              <w:ind w:firstLine="0"/>
              <w:rPr>
                <w:rFonts w:cs="Arial"/>
              </w:rPr>
            </w:pPr>
            <w:r w:rsidRPr="008866AA">
              <w:rPr>
                <w:rFonts w:cs="Arial"/>
              </w:rPr>
              <w:t>Стулья</w:t>
            </w:r>
          </w:p>
        </w:tc>
        <w:tc>
          <w:tcPr>
            <w:tcW w:w="2491" w:type="dxa"/>
          </w:tcPr>
          <w:p w14:paraId="77C119F1" w14:textId="77777777" w:rsidR="008866AA" w:rsidRPr="008866AA" w:rsidRDefault="008866AA" w:rsidP="008866AA">
            <w:pPr>
              <w:tabs>
                <w:tab w:val="left" w:pos="2460"/>
              </w:tabs>
              <w:rPr>
                <w:rFonts w:cs="Arial"/>
              </w:rPr>
            </w:pPr>
            <w:r w:rsidRPr="008866AA">
              <w:rPr>
                <w:rFonts w:cs="Arial"/>
              </w:rPr>
              <w:t>6</w:t>
            </w:r>
          </w:p>
        </w:tc>
        <w:tc>
          <w:tcPr>
            <w:tcW w:w="2308" w:type="dxa"/>
          </w:tcPr>
          <w:p w14:paraId="460D1F32" w14:textId="77777777" w:rsidR="008866AA" w:rsidRPr="008866AA" w:rsidRDefault="008866AA" w:rsidP="008866AA">
            <w:pPr>
              <w:tabs>
                <w:tab w:val="left" w:pos="2460"/>
              </w:tabs>
              <w:rPr>
                <w:rFonts w:cs="Arial"/>
              </w:rPr>
            </w:pPr>
            <w:r w:rsidRPr="008866AA">
              <w:rPr>
                <w:rFonts w:cs="Arial"/>
              </w:rPr>
              <w:t>4000</w:t>
            </w:r>
          </w:p>
        </w:tc>
        <w:tc>
          <w:tcPr>
            <w:tcW w:w="1910" w:type="dxa"/>
          </w:tcPr>
          <w:p w14:paraId="0072A9B1" w14:textId="77777777" w:rsidR="008866AA" w:rsidRPr="008866AA" w:rsidRDefault="008866AA" w:rsidP="008866AA">
            <w:pPr>
              <w:tabs>
                <w:tab w:val="left" w:pos="2460"/>
              </w:tabs>
              <w:rPr>
                <w:rFonts w:cs="Arial"/>
              </w:rPr>
            </w:pPr>
            <w:r w:rsidRPr="008866AA">
              <w:rPr>
                <w:rFonts w:cs="Arial"/>
              </w:rPr>
              <w:t>24000</w:t>
            </w:r>
          </w:p>
        </w:tc>
      </w:tr>
    </w:tbl>
    <w:p w14:paraId="0023514B" w14:textId="704FC8A4" w:rsidR="00B74307" w:rsidRPr="008866AA" w:rsidRDefault="00B74307" w:rsidP="00036CF5">
      <w:pPr>
        <w:pStyle w:val="ad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B74307" w:rsidRPr="008866AA" w:rsidSect="008866A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8D90" w14:textId="77777777" w:rsidR="0083365A" w:rsidRDefault="0083365A" w:rsidP="005D7F6B">
      <w:r>
        <w:separator/>
      </w:r>
    </w:p>
  </w:endnote>
  <w:endnote w:type="continuationSeparator" w:id="0">
    <w:p w14:paraId="3BEE244A" w14:textId="77777777" w:rsidR="0083365A" w:rsidRDefault="0083365A" w:rsidP="005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7C2" w14:textId="77777777" w:rsidR="0083365A" w:rsidRDefault="0083365A" w:rsidP="005D7F6B">
      <w:r>
        <w:separator/>
      </w:r>
    </w:p>
  </w:footnote>
  <w:footnote w:type="continuationSeparator" w:id="0">
    <w:p w14:paraId="1301FF70" w14:textId="77777777" w:rsidR="0083365A" w:rsidRDefault="0083365A" w:rsidP="005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86" style="width:27pt;height:20.25pt" coordsize="" o:spt="100" o:bullet="t" adj="0,,0" path="" filled="f" stroked="f">
        <v:stroke joinstyle="miter"/>
        <v:imagedata r:id="rId1" o:title="base_23733_62930_467"/>
        <v:formulas/>
        <v:path o:connecttype="segments"/>
      </v:shape>
    </w:pict>
  </w:numPicBullet>
  <w:numPicBullet w:numPicBulletId="1">
    <w:pict>
      <v:shape id="_x0000_i1087" style="width:28.5pt;height:20.25pt" coordsize="" o:spt="100" o:bullet="t" adj="0,,0" path="" filled="f" stroked="f">
        <v:stroke joinstyle="miter"/>
        <v:imagedata r:id="rId2" o:title="base_23733_62930_481"/>
        <v:formulas/>
        <v:path o:connecttype="segments"/>
      </v:shape>
    </w:pict>
  </w:numPicBullet>
  <w:numPicBullet w:numPicBulletId="2">
    <w:pict>
      <v:shape id="_x0000_i1088" style="width:23.25pt;height:20.25pt" coordsize="" o:spt="100" o:bullet="t" adj="0,,0" path="" filled="f" stroked="f">
        <v:stroke joinstyle="miter"/>
        <v:imagedata r:id="rId3" o:title="base_23733_62930_496"/>
        <v:formulas/>
        <v:path o:connecttype="segments"/>
      </v:shape>
    </w:pict>
  </w:numPicBullet>
  <w:numPicBullet w:numPicBulletId="3">
    <w:pict>
      <v:shape id="_x0000_i1089" style="width:30pt;height:20.25pt" coordsize="" o:spt="100" o:bullet="t" adj="0,,0" path="" filled="f" stroked="f">
        <v:stroke joinstyle="miter"/>
        <v:imagedata r:id="rId4" o:title="base_23733_62930_536"/>
        <v:formulas/>
        <v:path o:connecttype="segments"/>
      </v:shape>
    </w:pict>
  </w:numPicBullet>
  <w:numPicBullet w:numPicBulletId="4">
    <w:pict>
      <v:shape id="_x0000_i1090" style="width:27pt;height:20.25pt" coordsize="" o:spt="100" o:bullet="t" adj="0,,0" path="" filled="f" stroked="f">
        <v:stroke joinstyle="miter"/>
        <v:imagedata r:id="rId5" o:title="base_23733_62930_578"/>
        <v:formulas/>
        <v:path o:connecttype="segments"/>
      </v:shape>
    </w:pict>
  </w:numPicBullet>
  <w:numPicBullet w:numPicBulletId="5">
    <w:pict>
      <v:shape id="_x0000_i1091" style="width:30pt;height:20.25pt" coordsize="" o:spt="100" o:bullet="t" adj="0,,0" path="" filled="f" stroked="f">
        <v:stroke joinstyle="miter"/>
        <v:imagedata r:id="rId6" o:title="base_23733_62930_594"/>
        <v:formulas/>
        <v:path o:connecttype="segments"/>
      </v:shape>
    </w:pict>
  </w:numPicBullet>
  <w:numPicBullet w:numPicBulletId="6">
    <w:pict>
      <v:shape id="_x0000_i1092" style="width:27pt;height:20.25pt" coordsize="" o:spt="100" o:bullet="t" adj="0,,0" path="" filled="f" stroked="f">
        <v:stroke joinstyle="miter"/>
        <v:imagedata r:id="rId7" o:title="base_23733_62930_606"/>
        <v:formulas/>
        <v:path o:connecttype="segments"/>
      </v:shape>
    </w:pict>
  </w:numPicBullet>
  <w:numPicBullet w:numPicBulletId="7">
    <w:pict>
      <v:shape id="_x0000_i1093" style="width:17.25pt;height:20.25pt" coordsize="" o:spt="100" o:bullet="t" adj="0,,0" path="" filled="f" stroked="f">
        <v:stroke joinstyle="miter"/>
        <v:imagedata r:id="rId8" o:title="base_23733_62930_635"/>
        <v:formulas/>
        <v:path o:connecttype="segments"/>
      </v:shape>
    </w:pict>
  </w:numPicBullet>
  <w:numPicBullet w:numPicBulletId="8">
    <w:pict>
      <v:shape id="_x0000_i1094" style="width:32.25pt;height:20.25pt" coordsize="" o:spt="100" o:bullet="t" adj="0,,0" path="" filled="f" stroked="f">
        <v:stroke joinstyle="miter"/>
        <v:imagedata r:id="rId9" o:title="base_23733_62930_906"/>
        <v:formulas/>
        <v:path o:connecttype="segments"/>
      </v:shape>
    </w:pict>
  </w:numPicBullet>
  <w:numPicBullet w:numPicBulletId="9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base_23733_62930_895" style="width:24pt;height:18pt;visibility:visible;mso-wrap-style:square" o:bullet="t">
        <v:imagedata r:id="rId10" o:title="base_23733_62930_895"/>
        <o:lock v:ext="edit" aspectratio="f"/>
      </v:shape>
    </w:pict>
  </w:numPicBullet>
  <w:numPicBullet w:numPicBulletId="10">
    <w:pict>
      <v:shape id="_x0000_i1096" type="#_x0000_t75" alt="base_23733_62930_618" style="width:24pt;height:18pt;visibility:visible;mso-wrap-style:square" o:bullet="t">
        <v:imagedata r:id="rId11" o:title="base_23733_62930_618"/>
        <o:lock v:ext="edit" aspectratio="f"/>
      </v:shape>
    </w:pict>
  </w:numPicBullet>
  <w:numPicBullet w:numPicBulletId="11">
    <w:pict>
      <v:shape id="_x0000_i1097" type="#_x0000_t75" alt="base_23733_62930_623" style="width:27pt;height:18pt;visibility:visible;mso-wrap-style:square" o:bullet="t">
        <v:imagedata r:id="rId12" o:title="base_23733_62930_623"/>
        <o:lock v:ext="edit" aspectratio="f"/>
      </v:shape>
    </w:pict>
  </w:numPicBullet>
  <w:abstractNum w:abstractNumId="0" w15:restartNumberingAfterBreak="0">
    <w:nsid w:val="05DE47BF"/>
    <w:multiLevelType w:val="hybridMultilevel"/>
    <w:tmpl w:val="7F30C3FE"/>
    <w:lvl w:ilvl="0" w:tplc="666A69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87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26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EC2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AE2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C2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7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41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7F2A70"/>
    <w:multiLevelType w:val="hybridMultilevel"/>
    <w:tmpl w:val="ACD633DC"/>
    <w:lvl w:ilvl="0" w:tplc="D0F85C9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3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E0C1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E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EB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2B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CB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8C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C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573062"/>
    <w:multiLevelType w:val="hybridMultilevel"/>
    <w:tmpl w:val="D7E61D36"/>
    <w:lvl w:ilvl="0" w:tplc="EBCC95C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0F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CC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A4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2A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8F3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4E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CF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0A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B595775"/>
    <w:multiLevelType w:val="hybridMultilevel"/>
    <w:tmpl w:val="E2F43054"/>
    <w:lvl w:ilvl="0" w:tplc="546AD53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26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EE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87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E6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0A0B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ED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AB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D83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6D4F7D"/>
    <w:multiLevelType w:val="hybridMultilevel"/>
    <w:tmpl w:val="7FAC75B8"/>
    <w:lvl w:ilvl="0" w:tplc="9C0E718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EF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DC8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3E3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85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62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65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88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82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6BC4711"/>
    <w:multiLevelType w:val="hybridMultilevel"/>
    <w:tmpl w:val="50ECDB12"/>
    <w:lvl w:ilvl="0" w:tplc="CB2832B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E6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43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21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64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3C6A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CD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615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DC0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8E81256"/>
    <w:multiLevelType w:val="hybridMultilevel"/>
    <w:tmpl w:val="52EED1E8"/>
    <w:lvl w:ilvl="0" w:tplc="6040CC86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2A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3CD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2C6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C5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476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85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C0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FC7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A20E53"/>
    <w:multiLevelType w:val="hybridMultilevel"/>
    <w:tmpl w:val="8A648D48"/>
    <w:lvl w:ilvl="0" w:tplc="A3BE17F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00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CA0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36F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CC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02D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28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3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2D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F65CE1"/>
    <w:multiLevelType w:val="hybridMultilevel"/>
    <w:tmpl w:val="E62CBC60"/>
    <w:lvl w:ilvl="0" w:tplc="53F09F1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8E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418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2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C5C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07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EB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62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46A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203147"/>
    <w:multiLevelType w:val="hybridMultilevel"/>
    <w:tmpl w:val="6F56971A"/>
    <w:lvl w:ilvl="0" w:tplc="49BE76C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3C0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0C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24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69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D6D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6A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2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B07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873457D"/>
    <w:multiLevelType w:val="hybridMultilevel"/>
    <w:tmpl w:val="FDE4BD6C"/>
    <w:lvl w:ilvl="0" w:tplc="879C0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4AD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4AB1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E8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0C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88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68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28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ACF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712A153B"/>
    <w:multiLevelType w:val="hybridMultilevel"/>
    <w:tmpl w:val="49EE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12848"/>
    <w:multiLevelType w:val="hybridMultilevel"/>
    <w:tmpl w:val="18802D1E"/>
    <w:lvl w:ilvl="0" w:tplc="4808EB6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87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5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2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83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A9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0B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64F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608659432">
    <w:abstractNumId w:val="14"/>
  </w:num>
  <w:num w:numId="2" w16cid:durableId="1189760839">
    <w:abstractNumId w:val="11"/>
  </w:num>
  <w:num w:numId="3" w16cid:durableId="2093776822">
    <w:abstractNumId w:val="12"/>
  </w:num>
  <w:num w:numId="4" w16cid:durableId="1280601058">
    <w:abstractNumId w:val="10"/>
  </w:num>
  <w:num w:numId="5" w16cid:durableId="1316648123">
    <w:abstractNumId w:val="0"/>
  </w:num>
  <w:num w:numId="6" w16cid:durableId="1422798258">
    <w:abstractNumId w:val="7"/>
  </w:num>
  <w:num w:numId="7" w16cid:durableId="1926835297">
    <w:abstractNumId w:val="13"/>
  </w:num>
  <w:num w:numId="8" w16cid:durableId="418450703">
    <w:abstractNumId w:val="5"/>
  </w:num>
  <w:num w:numId="9" w16cid:durableId="88039283">
    <w:abstractNumId w:val="1"/>
  </w:num>
  <w:num w:numId="10" w16cid:durableId="1377974784">
    <w:abstractNumId w:val="8"/>
  </w:num>
  <w:num w:numId="11" w16cid:durableId="825249294">
    <w:abstractNumId w:val="4"/>
  </w:num>
  <w:num w:numId="12" w16cid:durableId="1247614441">
    <w:abstractNumId w:val="3"/>
  </w:num>
  <w:num w:numId="13" w16cid:durableId="1323506171">
    <w:abstractNumId w:val="2"/>
  </w:num>
  <w:num w:numId="14" w16cid:durableId="1082339408">
    <w:abstractNumId w:val="6"/>
  </w:num>
  <w:num w:numId="15" w16cid:durableId="167184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1DD"/>
    <w:rsid w:val="00002AAE"/>
    <w:rsid w:val="00006653"/>
    <w:rsid w:val="000218C1"/>
    <w:rsid w:val="00036CF5"/>
    <w:rsid w:val="000E1D48"/>
    <w:rsid w:val="000F29D1"/>
    <w:rsid w:val="00180FB5"/>
    <w:rsid w:val="001B50AF"/>
    <w:rsid w:val="00246AA3"/>
    <w:rsid w:val="00251EDB"/>
    <w:rsid w:val="0027798D"/>
    <w:rsid w:val="00281E13"/>
    <w:rsid w:val="002B09C9"/>
    <w:rsid w:val="002F34E2"/>
    <w:rsid w:val="00340AC0"/>
    <w:rsid w:val="0037667D"/>
    <w:rsid w:val="00385122"/>
    <w:rsid w:val="00432FB9"/>
    <w:rsid w:val="00470BAB"/>
    <w:rsid w:val="00580DD4"/>
    <w:rsid w:val="005D7F6B"/>
    <w:rsid w:val="00620F8B"/>
    <w:rsid w:val="00625283"/>
    <w:rsid w:val="00647DD4"/>
    <w:rsid w:val="00680F7E"/>
    <w:rsid w:val="006A736B"/>
    <w:rsid w:val="00705769"/>
    <w:rsid w:val="007823A8"/>
    <w:rsid w:val="007A07B6"/>
    <w:rsid w:val="007A6107"/>
    <w:rsid w:val="008139EA"/>
    <w:rsid w:val="0083365A"/>
    <w:rsid w:val="0083715A"/>
    <w:rsid w:val="008866AA"/>
    <w:rsid w:val="008D3C20"/>
    <w:rsid w:val="008F1F6F"/>
    <w:rsid w:val="008F7857"/>
    <w:rsid w:val="00942B3F"/>
    <w:rsid w:val="009641CC"/>
    <w:rsid w:val="00A75191"/>
    <w:rsid w:val="00AB4E0F"/>
    <w:rsid w:val="00B74307"/>
    <w:rsid w:val="00BA2AEC"/>
    <w:rsid w:val="00BC1CAC"/>
    <w:rsid w:val="00BE63D4"/>
    <w:rsid w:val="00BF1E9A"/>
    <w:rsid w:val="00C3174C"/>
    <w:rsid w:val="00C40E30"/>
    <w:rsid w:val="00C53C78"/>
    <w:rsid w:val="00C549BB"/>
    <w:rsid w:val="00D34E97"/>
    <w:rsid w:val="00D5429E"/>
    <w:rsid w:val="00DA1EEA"/>
    <w:rsid w:val="00DC5FB2"/>
    <w:rsid w:val="00E005DE"/>
    <w:rsid w:val="00E07CC4"/>
    <w:rsid w:val="00E560D6"/>
    <w:rsid w:val="00E6397C"/>
    <w:rsid w:val="00E80E91"/>
    <w:rsid w:val="00EA35A4"/>
    <w:rsid w:val="00EB355F"/>
    <w:rsid w:val="00EB3800"/>
    <w:rsid w:val="00ED4BD6"/>
    <w:rsid w:val="00EE71DD"/>
    <w:rsid w:val="00F413FA"/>
    <w:rsid w:val="00F4333B"/>
    <w:rsid w:val="00F45EBF"/>
    <w:rsid w:val="00F81ACC"/>
    <w:rsid w:val="00FA1495"/>
    <w:rsid w:val="00FB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6978"/>
  <w15:docId w15:val="{6A0595F8-6300-4315-8711-E773EEA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F785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751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191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74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unhideWhenUsed/>
    <w:rsid w:val="0043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866A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">
    <w:name w:val="Placeholder Text"/>
    <w:basedOn w:val="a0"/>
    <w:uiPriority w:val="99"/>
    <w:semiHidden/>
    <w:rsid w:val="008866AA"/>
    <w:rPr>
      <w:color w:val="808080"/>
    </w:rPr>
  </w:style>
  <w:style w:type="character" w:customStyle="1" w:styleId="af0">
    <w:name w:val="Основной текст_"/>
    <w:basedOn w:val="a0"/>
    <w:link w:val="31"/>
    <w:rsid w:val="008866A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rsid w:val="008866AA"/>
    <w:pPr>
      <w:shd w:val="clear" w:color="auto" w:fill="FFFFFF"/>
      <w:spacing w:line="317" w:lineRule="exact"/>
      <w:ind w:hanging="480"/>
      <w:jc w:val="center"/>
    </w:pPr>
    <w:rPr>
      <w:rFonts w:ascii="Times New Roman" w:hAnsi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8866AA"/>
  </w:style>
  <w:style w:type="table" w:customStyle="1" w:styleId="14">
    <w:name w:val="Сетка таблицы1"/>
    <w:basedOn w:val="a1"/>
    <w:next w:val="ae"/>
    <w:uiPriority w:val="59"/>
    <w:rsid w:val="00886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8866A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21">
    <w:name w:val="Сетка таблицы2"/>
    <w:basedOn w:val="a1"/>
    <w:next w:val="ae"/>
    <w:uiPriority w:val="59"/>
    <w:rsid w:val="00886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59"/>
    <w:rsid w:val="00886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e"/>
    <w:uiPriority w:val="59"/>
    <w:rsid w:val="008866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217</TotalTime>
  <Pages>19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Иванов Иван</cp:lastModifiedBy>
  <cp:revision>19</cp:revision>
  <cp:lastPrinted>2020-10-30T04:53:00Z</cp:lastPrinted>
  <dcterms:created xsi:type="dcterms:W3CDTF">2020-12-28T02:57:00Z</dcterms:created>
  <dcterms:modified xsi:type="dcterms:W3CDTF">2022-07-14T08:24:00Z</dcterms:modified>
</cp:coreProperties>
</file>