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180" w:type="dxa"/>
        <w:tblCellMar>
          <w:left w:w="0" w:type="dxa"/>
          <w:right w:w="0" w:type="dxa"/>
        </w:tblCellMar>
        <w:tblLook w:val="04A0" w:firstRow="1" w:lastRow="0" w:firstColumn="1" w:lastColumn="0" w:noHBand="0" w:noVBand="1"/>
      </w:tblPr>
      <w:tblGrid>
        <w:gridCol w:w="9606"/>
      </w:tblGrid>
      <w:tr w:rsidR="009F3E5C" w:rsidRPr="009F3E5C" w:rsidTr="009F3E5C">
        <w:trPr>
          <w:trHeight w:val="2700"/>
        </w:trPr>
        <w:tc>
          <w:tcPr>
            <w:tcW w:w="9606" w:type="dxa"/>
            <w:tcMar>
              <w:top w:w="0" w:type="dxa"/>
              <w:left w:w="108" w:type="dxa"/>
              <w:bottom w:w="0" w:type="dxa"/>
              <w:right w:w="108" w:type="dxa"/>
            </w:tcMar>
            <w:hideMark/>
          </w:tcPr>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p>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АДМИНИСТРАЦИЯ</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ГОРОДСКОГО ПОСЕЛЕНИЯ ГОРОД КАЛАЧ</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КАЛАЧЕЕВСКОГО МУНИЦИПАЛЬНОГО РАЙОНА</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ВОРОНЕЖСКОЙ ОБЛАСТИ</w:t>
            </w:r>
          </w:p>
          <w:p w:rsidR="009F3E5C" w:rsidRPr="009F3E5C" w:rsidRDefault="009F3E5C" w:rsidP="009F3E5C">
            <w:pPr>
              <w:spacing w:after="0" w:line="240" w:lineRule="auto"/>
              <w:ind w:firstLine="709"/>
              <w:jc w:val="center"/>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П О С ТА Н О В Л Е Н И Е</w:t>
            </w:r>
          </w:p>
          <w:p w:rsidR="009F3E5C" w:rsidRPr="009F3E5C" w:rsidRDefault="009F3E5C" w:rsidP="009F3E5C">
            <w:pPr>
              <w:spacing w:after="0" w:line="240" w:lineRule="auto"/>
              <w:ind w:firstLine="709"/>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06 июня 2016 года № 235</w:t>
            </w:r>
          </w:p>
          <w:p w:rsidR="009F3E5C" w:rsidRPr="009F3E5C" w:rsidRDefault="009F3E5C" w:rsidP="009F3E5C">
            <w:pPr>
              <w:spacing w:after="0" w:line="240" w:lineRule="auto"/>
              <w:ind w:firstLine="709"/>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(В ред. пост. от 22.05.2019 № 214)</w:t>
            </w:r>
          </w:p>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tc>
      </w:tr>
    </w:tbl>
    <w:p w:rsidR="009F3E5C" w:rsidRPr="009F3E5C" w:rsidRDefault="009F3E5C" w:rsidP="009F3E5C">
      <w:pPr>
        <w:spacing w:before="240" w:after="60" w:line="240" w:lineRule="auto"/>
        <w:ind w:firstLine="567"/>
        <w:jc w:val="center"/>
        <w:rPr>
          <w:rFonts w:ascii="Arial" w:eastAsia="Times New Roman" w:hAnsi="Arial" w:cs="Arial"/>
          <w:b/>
          <w:bCs/>
          <w:color w:val="000000"/>
          <w:sz w:val="32"/>
          <w:szCs w:val="32"/>
          <w:lang w:eastAsia="ru-RU"/>
        </w:rPr>
      </w:pPr>
      <w:r w:rsidRPr="009F3E5C">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администрацией городского поселения город Калач Калачевского муниципального района Воронежской области муниципальной услуги </w:t>
      </w:r>
      <w:bookmarkStart w:id="0" w:name="_GoBack"/>
      <w:r w:rsidRPr="009F3E5C">
        <w:rPr>
          <w:rFonts w:ascii="Arial" w:eastAsia="Times New Roman" w:hAnsi="Arial" w:cs="Arial"/>
          <w:b/>
          <w:bCs/>
          <w:color w:val="000000"/>
          <w:sz w:val="32"/>
          <w:szCs w:val="32"/>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bookmarkEnd w:id="0"/>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соответствии с Федеральным законом от 27.07.2010 г. № 210-ФЗ «Об организации предоставления государственных и муниципальных услуг», от 06.10.2003 г. № 131-ФЗ «Об общих принципах местного самоуправления в Российской Федерации», на основании постановления Правительства Российской Федерации от 18.08.2011 г. № 686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администрация городского поселения город Калач, п о с т а н о в л я е т:</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1. Утвердить административный регламент по предоставлению администрацией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Воронежской области» и в сети Интернет на официальном сайте администрации городского поселения город Калач.</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 Настоящее постановление вступает в силу с момента его опубликования (обнародования).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4. Контроль за исполнением настоящего постановления возложить на исполняющего обязанности заместителя главы администрации </w:t>
      </w:r>
      <w:proofErr w:type="spellStart"/>
      <w:r w:rsidRPr="009F3E5C">
        <w:rPr>
          <w:rFonts w:ascii="Arial" w:eastAsia="Times New Roman" w:hAnsi="Arial" w:cs="Arial"/>
          <w:color w:val="000000"/>
          <w:sz w:val="24"/>
          <w:szCs w:val="24"/>
          <w:lang w:eastAsia="ru-RU"/>
        </w:rPr>
        <w:t>Лисова</w:t>
      </w:r>
      <w:proofErr w:type="spellEnd"/>
      <w:r w:rsidRPr="009F3E5C">
        <w:rPr>
          <w:rFonts w:ascii="Arial" w:eastAsia="Times New Roman" w:hAnsi="Arial" w:cs="Arial"/>
          <w:color w:val="000000"/>
          <w:sz w:val="24"/>
          <w:szCs w:val="24"/>
          <w:lang w:eastAsia="ru-RU"/>
        </w:rPr>
        <w:t xml:space="preserve"> А.В.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3171"/>
        <w:gridCol w:w="3028"/>
        <w:gridCol w:w="3156"/>
      </w:tblGrid>
      <w:tr w:rsidR="009F3E5C" w:rsidRPr="009F3E5C" w:rsidTr="009F3E5C">
        <w:tc>
          <w:tcPr>
            <w:tcW w:w="3284" w:type="dxa"/>
            <w:tcMar>
              <w:top w:w="0" w:type="dxa"/>
              <w:left w:w="108" w:type="dxa"/>
              <w:bottom w:w="0" w:type="dxa"/>
              <w:right w:w="108" w:type="dxa"/>
            </w:tcMar>
            <w:hideMark/>
          </w:tcPr>
          <w:p w:rsidR="009F3E5C" w:rsidRPr="009F3E5C" w:rsidRDefault="009F3E5C" w:rsidP="009F3E5C">
            <w:pPr>
              <w:spacing w:after="0" w:line="240" w:lineRule="auto"/>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Глава администрации городского</w:t>
            </w:r>
          </w:p>
          <w:p w:rsidR="009F3E5C" w:rsidRPr="009F3E5C" w:rsidRDefault="009F3E5C" w:rsidP="009F3E5C">
            <w:pPr>
              <w:spacing w:after="0" w:line="240" w:lineRule="auto"/>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поселения город Калач</w:t>
            </w:r>
          </w:p>
          <w:p w:rsidR="009F3E5C" w:rsidRPr="009F3E5C" w:rsidRDefault="009F3E5C" w:rsidP="009F3E5C">
            <w:pPr>
              <w:spacing w:after="0" w:line="240" w:lineRule="auto"/>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9F3E5C" w:rsidRPr="009F3E5C" w:rsidRDefault="009F3E5C" w:rsidP="009F3E5C">
            <w:pPr>
              <w:spacing w:after="0" w:line="240" w:lineRule="auto"/>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9F3E5C" w:rsidRPr="009F3E5C" w:rsidRDefault="009F3E5C" w:rsidP="009F3E5C">
            <w:pPr>
              <w:spacing w:after="0" w:line="240" w:lineRule="auto"/>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xml:space="preserve">Т.В. </w:t>
            </w:r>
            <w:proofErr w:type="spellStart"/>
            <w:r w:rsidRPr="009F3E5C">
              <w:rPr>
                <w:rFonts w:ascii="Arial" w:eastAsia="Times New Roman" w:hAnsi="Arial" w:cs="Arial"/>
                <w:sz w:val="24"/>
                <w:szCs w:val="24"/>
                <w:lang w:eastAsia="ru-RU"/>
              </w:rPr>
              <w:t>Мирошникова</w:t>
            </w:r>
            <w:proofErr w:type="spellEnd"/>
          </w:p>
        </w:tc>
      </w:tr>
    </w:tbl>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left="5103"/>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br w:type="textWrapping" w:clear="all"/>
        <w:t>(ред. пост. от 22.05.2019 № 214 в административный регламент внесены изм.)</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АДМИНИСТРАТИВНЫЙ РЕГЛАМЕНТ</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ВОРОНЕЖСКОЙ ОБЛАСТИ</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ПО ПРЕДОСТАВЛЕНИЮ МУНИЦИПАЛЬНОЙ УСЛУГИ</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 Общие положения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1.1. Предмет регулирования административного регламента.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1.3. Описание заявителей</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(далее – заявитель).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 Требования к порядку информирования о предоставлении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1.4.1. Орган, предоставляющий муниципальную услугу: администрация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(подпункт 1.4.2. пункта 1.4. раздела 1 </w:t>
      </w:r>
      <w:proofErr w:type="spellStart"/>
      <w:r w:rsidRPr="009F3E5C">
        <w:rPr>
          <w:rFonts w:ascii="Arial" w:eastAsia="Times New Roman" w:hAnsi="Arial" w:cs="Arial"/>
          <w:color w:val="000000"/>
          <w:sz w:val="24"/>
          <w:szCs w:val="24"/>
          <w:lang w:eastAsia="ru-RU"/>
        </w:rPr>
        <w:t>излож</w:t>
      </w:r>
      <w:proofErr w:type="spellEnd"/>
      <w:r w:rsidRPr="009F3E5C">
        <w:rPr>
          <w:rFonts w:ascii="Arial" w:eastAsia="Times New Roman" w:hAnsi="Arial" w:cs="Arial"/>
          <w:color w:val="000000"/>
          <w:sz w:val="24"/>
          <w:szCs w:val="24"/>
          <w:lang w:eastAsia="ru-RU"/>
        </w:rPr>
        <w:t>. в ред. пост. от 22.05.2019 № 214)</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Times New Roman" w:eastAsia="Times New Roman" w:hAnsi="Times New Roman" w:cs="Times New Roman"/>
          <w:color w:val="000000"/>
          <w:sz w:val="24"/>
          <w:szCs w:val="24"/>
          <w:lang w:eastAsia="ru-RU"/>
        </w:rPr>
        <w:t>1.4.2. </w:t>
      </w:r>
      <w:r w:rsidRPr="009F3E5C">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Arial" w:eastAsia="Times New Roman" w:hAnsi="Arial" w:cs="Arial"/>
          <w:color w:val="000000"/>
          <w:sz w:val="24"/>
          <w:szCs w:val="24"/>
          <w:lang w:eastAsia="ru-RU"/>
        </w:rPr>
        <w:t>- на официальном сайте администрации в сети Интернет (gorod363.ru);</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Arial" w:eastAsia="Times New Roman" w:hAnsi="Arial" w:cs="Arial"/>
          <w:color w:val="000000"/>
          <w:sz w:val="24"/>
          <w:szCs w:val="24"/>
          <w:lang w:eastAsia="ru-RU"/>
        </w:rPr>
        <w:lastRenderedPageBreak/>
        <w:t>- в информационной системе «Портал Воронежской области в сети Интернет» (далее – Портал Воронежской области в сети Интернет);</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Arial" w:eastAsia="Times New Roman" w:hAnsi="Arial" w:cs="Arial"/>
          <w:color w:val="000000"/>
          <w:sz w:val="24"/>
          <w:szCs w:val="24"/>
          <w:lang w:eastAsia="ru-RU"/>
        </w:rPr>
        <w:t>- на официальном сайте МФЦ (mfc.vrn.ru);</w:t>
      </w:r>
    </w:p>
    <w:p w:rsidR="009F3E5C" w:rsidRPr="009F3E5C" w:rsidRDefault="009F3E5C" w:rsidP="009F3E5C">
      <w:pPr>
        <w:spacing w:after="0" w:line="240" w:lineRule="auto"/>
        <w:ind w:firstLine="709"/>
        <w:jc w:val="both"/>
        <w:rPr>
          <w:rFonts w:ascii="Times New Roman" w:eastAsia="Times New Roman" w:hAnsi="Times New Roman" w:cs="Times New Roman"/>
          <w:color w:val="000000"/>
          <w:sz w:val="24"/>
          <w:szCs w:val="24"/>
          <w:lang w:eastAsia="ru-RU"/>
        </w:rPr>
      </w:pPr>
      <w:r w:rsidRPr="009F3E5C">
        <w:rPr>
          <w:rFonts w:ascii="Arial" w:eastAsia="Times New Roman" w:hAnsi="Arial" w:cs="Arial"/>
          <w:color w:val="000000"/>
          <w:sz w:val="24"/>
          <w:szCs w:val="24"/>
          <w:lang w:eastAsia="ru-RU"/>
        </w:rPr>
        <w:t>- на официальном стенде администрации;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на информационном стенде МФЦ.</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непосредственно в администрации,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размещается следующая информация: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текст настоящего административного регламента;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формы, образцы заявлений, иных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о порядке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о ходе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об отказе в предоставлении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w:t>
      </w:r>
      <w:r w:rsidRPr="009F3E5C">
        <w:rPr>
          <w:rFonts w:ascii="Arial" w:eastAsia="Times New Roman" w:hAnsi="Arial" w:cs="Arial"/>
          <w:color w:val="000000"/>
          <w:sz w:val="24"/>
          <w:szCs w:val="24"/>
          <w:lang w:eastAsia="ru-RU"/>
        </w:rPr>
        <w:lastRenderedPageBreak/>
        <w:t>же обратившемуся гражданину должен быть сообщен телефонный номер, по которому можно получить необходимую информацию.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 Стандарт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2.2. Наименование органа, предоставляющего муниципальную услугу.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2.2.1. Орган, предоставляющий муниципальную услугу: администрация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2.2.2. 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(ред. пост. от 22.05.2019 № 214 в подпункт 2.2.2. пункта 2.2. раздела 2 внесены изм.)</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от «08»октября 2015 года №360.</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2.3. Результат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2.4. Срок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Срок предоставления муниципальной услуги составляет 10 рабочих дней со дня получения заявления о предоставлении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2.5. Правовые основания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Предоставление муниципальной услуги осуществляется в соответствии с:</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w:t>
      </w:r>
      <w:r w:rsidRPr="009F3E5C">
        <w:rPr>
          <w:rFonts w:ascii="Times New Roman" w:eastAsia="Times New Roman" w:hAnsi="Times New Roman" w:cs="Times New Roman"/>
          <w:color w:val="000000"/>
          <w:sz w:val="14"/>
          <w:szCs w:val="14"/>
          <w:lang w:eastAsia="ru-RU"/>
        </w:rPr>
        <w:t>                 </w:t>
      </w:r>
      <w:r w:rsidRPr="009F3E5C">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2)</w:t>
      </w:r>
      <w:r w:rsidRPr="009F3E5C">
        <w:rPr>
          <w:rFonts w:ascii="Times New Roman" w:eastAsia="Times New Roman" w:hAnsi="Times New Roman" w:cs="Times New Roman"/>
          <w:color w:val="000000"/>
          <w:sz w:val="14"/>
          <w:szCs w:val="14"/>
          <w:lang w:eastAsia="ru-RU"/>
        </w:rPr>
        <w:t>                 </w:t>
      </w:r>
      <w:r w:rsidRPr="009F3E5C">
        <w:rPr>
          <w:rFonts w:ascii="Arial" w:eastAsia="Times New Roman" w:hAnsi="Arial" w:cs="Arial"/>
          <w:color w:val="000000"/>
          <w:sz w:val="24"/>
          <w:szCs w:val="24"/>
          <w:lang w:eastAsia="ru-RU"/>
        </w:rPr>
        <w:t>Жилищный кодекс Российской Федерации от 29.12.2004 № 188-ФЗ («Собрание законодательства РФ», 03.01.2005, № 1 (часть 1), ст. 14; «Российская газета</w:t>
      </w:r>
      <w:proofErr w:type="gramStart"/>
      <w:r w:rsidRPr="009F3E5C">
        <w:rPr>
          <w:rFonts w:ascii="Arial" w:eastAsia="Times New Roman" w:hAnsi="Arial" w:cs="Arial"/>
          <w:color w:val="000000"/>
          <w:sz w:val="24"/>
          <w:szCs w:val="24"/>
          <w:lang w:eastAsia="ru-RU"/>
        </w:rPr>
        <w:t>»,  12.01.2005</w:t>
      </w:r>
      <w:proofErr w:type="gramEnd"/>
      <w:r w:rsidRPr="009F3E5C">
        <w:rPr>
          <w:rFonts w:ascii="Arial" w:eastAsia="Times New Roman" w:hAnsi="Arial" w:cs="Arial"/>
          <w:color w:val="000000"/>
          <w:sz w:val="24"/>
          <w:szCs w:val="24"/>
          <w:lang w:eastAsia="ru-RU"/>
        </w:rPr>
        <w:t>, № 1,  «Парламентская газета», 15.01.2005,</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7-8);</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w:t>
      </w:r>
      <w:r w:rsidRPr="009F3E5C">
        <w:rPr>
          <w:rFonts w:ascii="Times New Roman" w:eastAsia="Times New Roman" w:hAnsi="Times New Roman" w:cs="Times New Roman"/>
          <w:color w:val="000000"/>
          <w:sz w:val="14"/>
          <w:szCs w:val="14"/>
          <w:lang w:eastAsia="ru-RU"/>
        </w:rPr>
        <w:t>                 </w:t>
      </w:r>
      <w:r w:rsidRPr="009F3E5C">
        <w:rPr>
          <w:rFonts w:ascii="Arial" w:eastAsia="Times New Roman" w:hAnsi="Arial" w:cs="Arial"/>
          <w:color w:val="000000"/>
          <w:sz w:val="24"/>
          <w:szCs w:val="24"/>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 Постановление Правительства Российской Федерации от 18 августа 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5) </w:t>
      </w:r>
      <w:proofErr w:type="gramStart"/>
      <w:r w:rsidRPr="009F3E5C">
        <w:rPr>
          <w:rFonts w:ascii="Arial" w:eastAsia="Times New Roman" w:hAnsi="Arial" w:cs="Arial"/>
          <w:color w:val="000000"/>
          <w:sz w:val="24"/>
          <w:szCs w:val="24"/>
          <w:lang w:eastAsia="ru-RU"/>
        </w:rPr>
        <w:t>Приказ  Министерства</w:t>
      </w:r>
      <w:proofErr w:type="gramEnd"/>
      <w:r w:rsidRPr="009F3E5C">
        <w:rPr>
          <w:rFonts w:ascii="Arial" w:eastAsia="Times New Roman" w:hAnsi="Arial" w:cs="Arial"/>
          <w:color w:val="000000"/>
          <w:sz w:val="24"/>
          <w:szCs w:val="24"/>
          <w:lang w:eastAsia="ru-RU"/>
        </w:rPr>
        <w:t>  регионального развития РФ от 17 июня 2011</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6) иными нормативными правовыми актами Российской Федерации, Воронежской области и администрации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Заявление на бумажном носителе представляется: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посредством почтового отправления;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Заявление должно быть подписано заявителем или его уполномоченным представителем.</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Для получения муниципальной услуги заявитель самостоятельно либо через уполномоченного представителя представляет: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документы, удостоверяющие полномочия представителя заявителя - в случае если в интересах заявителя действует представитель;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письменном заявлении должна быть указана информация о заявителе: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Ф.И.О.;</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паспортные данные;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адрес регистрации;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контактный телефон.</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(ред. пост. от 22.05.2019 № 214 в подпункт 2.6.2. пункта 2.6. раздела 2 внесены изм.)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документ подтверждающий факт получения заявителем государственного сертификата на материнский (семейный) капитал.</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разрешение на строительство объекта индивидуального жилищного строительства.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Данные документы находятся в распоряжении </w:t>
      </w:r>
      <w:proofErr w:type="gramStart"/>
      <w:r w:rsidRPr="009F3E5C">
        <w:rPr>
          <w:rFonts w:ascii="Arial" w:eastAsia="Times New Roman" w:hAnsi="Arial" w:cs="Arial"/>
          <w:color w:val="000000"/>
          <w:sz w:val="24"/>
          <w:szCs w:val="24"/>
          <w:lang w:eastAsia="ru-RU"/>
        </w:rPr>
        <w:t>органа</w:t>
      </w:r>
      <w:proofErr w:type="gramEnd"/>
      <w:r w:rsidRPr="009F3E5C">
        <w:rPr>
          <w:rFonts w:ascii="Arial" w:eastAsia="Times New Roman" w:hAnsi="Arial" w:cs="Arial"/>
          <w:color w:val="000000"/>
          <w:sz w:val="24"/>
          <w:szCs w:val="24"/>
          <w:lang w:eastAsia="ru-RU"/>
        </w:rPr>
        <w:t xml:space="preserve"> предоставляющего услугу.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Заявитель вправе представить указанные документы по собственной инициативе.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Запрещается требовать от заявителя: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9F3E5C">
        <w:rPr>
          <w:rFonts w:ascii="Arial" w:eastAsia="Times New Roman" w:hAnsi="Arial" w:cs="Arial"/>
          <w:color w:val="000000"/>
          <w:sz w:val="24"/>
          <w:szCs w:val="24"/>
          <w:lang w:eastAsia="ru-RU"/>
        </w:rPr>
        <w:lastRenderedPageBreak/>
        <w:t>выдаваемых организациями, участвующими в предоставлении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проведение кадастровых работ в целях выдачи межевого плана, представление технического плана, акта обследования.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Основанием для отказа в предоставлении муниципальной услуги являются: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Муниципальная услуга предоставляется на бесплатной основе.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2.12.2.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2.12.3. Места информирования, предназначенные для ознакомления заявителей с информационными материалами, оборудуются: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информационными стендами, на которых размещается визуальная и текстовая информация;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стульями и столами для оформления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режим работы органов, предоставляющих муниципальную услугу;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графики личного приема граждан уполномоченными должностными лицами;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тексты (выдержки) из нормативных правовых актов, регулирующих предоставление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образцы оформления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2.12.4.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Если здания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2.13. Показатели доступности и качества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2.13.1 Показателями доступности муниципальной услуги являются: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соблюдение графика работы администрации;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возможность получения муниципальной услуги в МФЦ;</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2.13.2. Показателями качества муниципальной услуги являются: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соблюдение сроков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2.14.1. Прием заявителей (прием и выдача документов) осуществляется уполномоченными должностными лицами МФЦ.</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2.14.2. Прием заявителей уполномоченными лицами осуществляется в соответствии с графиком (режимом) работы МФЦ.</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(ред. пост. от 22.05.2019 № 214 в подпункт 2.14.3. пункта 2.14. раздела 2 внесены изм.)</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2.14.3.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3.1. Исчерпывающий перечень административных процедур.</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прием и регистрация заявления и прилагаемых к нему документов; </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Pr="009F3E5C">
        <w:rPr>
          <w:rFonts w:ascii="Arial" w:eastAsia="Times New Roman" w:hAnsi="Arial" w:cs="Arial"/>
          <w:color w:val="000000"/>
          <w:sz w:val="24"/>
          <w:szCs w:val="24"/>
          <w:lang w:eastAsia="ru-RU"/>
        </w:rPr>
        <w:t>в выдаче </w:t>
      </w:r>
      <w:hyperlink r:id="rId4" w:history="1">
        <w:r w:rsidRPr="009F3E5C">
          <w:rPr>
            <w:rFonts w:ascii="Arial" w:eastAsia="Times New Roman" w:hAnsi="Arial" w:cs="Arial"/>
            <w:color w:val="262626"/>
            <w:sz w:val="24"/>
            <w:szCs w:val="24"/>
            <w:u w:val="single"/>
            <w:lang w:eastAsia="ru-RU"/>
          </w:rPr>
          <w:t>акта</w:t>
        </w:r>
      </w:hyperlink>
      <w:r w:rsidRPr="009F3E5C">
        <w:rPr>
          <w:rFonts w:ascii="Arial" w:eastAsia="Times New Roman" w:hAnsi="Arial" w:cs="Arial"/>
          <w:color w:val="262626"/>
          <w:sz w:val="24"/>
          <w:szCs w:val="24"/>
          <w:lang w:eastAsia="ru-RU"/>
        </w:rPr>
        <w:t>;</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 Прием и регистрация заявления и прилагаемых к нему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3.2.2.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проверяет соответствие заявления установленным требованиям;</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регистрирует заявление с прилагаемым комплектом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111111"/>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3.2.6. Максимальный срок исполнения административной процедуры - 1 календарный день.</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3.3. </w:t>
      </w:r>
      <w:r w:rsidRPr="009F3E5C">
        <w:rPr>
          <w:rFonts w:ascii="Arial" w:eastAsia="Times New Roman" w:hAnsi="Arial" w:cs="Arial"/>
          <w:color w:val="111111"/>
          <w:sz w:val="24"/>
          <w:szCs w:val="24"/>
          <w:lang w:eastAsia="ru-RU"/>
        </w:rPr>
        <w:t>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w:t>
      </w:r>
      <w:r w:rsidRPr="009F3E5C">
        <w:rPr>
          <w:rFonts w:ascii="Arial" w:eastAsia="Times New Roman" w:hAnsi="Arial" w:cs="Arial"/>
          <w:color w:val="000000"/>
          <w:sz w:val="24"/>
          <w:szCs w:val="24"/>
          <w:lang w:eastAsia="ru-RU"/>
        </w:rPr>
        <w:t>индивидуального жилищного строительства или уведомления об отказе в выдаче акта.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3.3.3. В 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межведомственные запросы в отдел филиала ФГБУ «Федеральная Кадастровая Палата </w:t>
      </w:r>
      <w:proofErr w:type="spellStart"/>
      <w:r w:rsidRPr="009F3E5C">
        <w:rPr>
          <w:rFonts w:ascii="Arial" w:eastAsia="Times New Roman" w:hAnsi="Arial" w:cs="Arial"/>
          <w:color w:val="000000"/>
          <w:sz w:val="24"/>
          <w:szCs w:val="24"/>
          <w:lang w:eastAsia="ru-RU"/>
        </w:rPr>
        <w:t>Росреестра</w:t>
      </w:r>
      <w:proofErr w:type="spellEnd"/>
      <w:r w:rsidRPr="009F3E5C">
        <w:rPr>
          <w:rFonts w:ascii="Arial" w:eastAsia="Times New Roman" w:hAnsi="Arial" w:cs="Arial"/>
          <w:color w:val="000000"/>
          <w:sz w:val="24"/>
          <w:szCs w:val="24"/>
          <w:lang w:eastAsia="ru-RU"/>
        </w:rPr>
        <w:t>» по Воронежской области для получения 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 для получения информации о получении заявителем государственного сертификата на материнский (семейный) капитал.</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После получения ответа на межведомственные 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Осмотр объекта индивидуального жилищного строительства осуществляется в порядке, установленном постановлением администрации городского поселения город Калач </w:t>
      </w:r>
      <w:proofErr w:type="spellStart"/>
      <w:r w:rsidRPr="009F3E5C">
        <w:rPr>
          <w:rFonts w:ascii="Arial" w:eastAsia="Times New Roman" w:hAnsi="Arial" w:cs="Arial"/>
          <w:color w:val="000000"/>
          <w:sz w:val="24"/>
          <w:szCs w:val="24"/>
          <w:lang w:eastAsia="ru-RU"/>
        </w:rPr>
        <w:t>Калачеевского</w:t>
      </w:r>
      <w:proofErr w:type="spellEnd"/>
      <w:r w:rsidRPr="009F3E5C">
        <w:rPr>
          <w:rFonts w:ascii="Arial" w:eastAsia="Times New Roman" w:hAnsi="Arial" w:cs="Arial"/>
          <w:color w:val="000000"/>
          <w:sz w:val="24"/>
          <w:szCs w:val="24"/>
          <w:lang w:eastAsia="ru-RU"/>
        </w:rPr>
        <w:t xml:space="preserve"> муниципального района Воронежской области от 21 ноября 2011 № 247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xml:space="preserve">По результатам осмотра объекта индивидуального жилищного строительства при отсутствии </w:t>
      </w:r>
      <w:proofErr w:type="gramStart"/>
      <w:r w:rsidRPr="009F3E5C">
        <w:rPr>
          <w:rFonts w:ascii="Arial" w:eastAsia="Times New Roman" w:hAnsi="Arial" w:cs="Arial"/>
          <w:color w:val="000000"/>
          <w:sz w:val="24"/>
          <w:szCs w:val="24"/>
          <w:lang w:eastAsia="ru-RU"/>
        </w:rPr>
        <w:t>оснований</w:t>
      </w:r>
      <w:proofErr w:type="gramEnd"/>
      <w:r w:rsidRPr="009F3E5C">
        <w:rPr>
          <w:rFonts w:ascii="Arial" w:eastAsia="Times New Roman" w:hAnsi="Arial" w:cs="Arial"/>
          <w:color w:val="000000"/>
          <w:sz w:val="24"/>
          <w:szCs w:val="24"/>
          <w:lang w:eastAsia="ru-RU"/>
        </w:rPr>
        <w:t xml:space="preserve">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Акт освидетельствования объекта индивидуального жилищного строительства утверждается главой поселения (администрации).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случае наличия оснований, установленных пунктом 2.8. настоящего административного регламента, специалист подготавливает проект уведомления об отказе в выдаче акта освидетельствования объекта индивидуального жилищного строительства.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Уведомления об отказе в выдаче акта подписывается главой поселения (администрации).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О принятом решении заявитель информируется любым </w:t>
      </w:r>
      <w:proofErr w:type="gramStart"/>
      <w:r w:rsidRPr="009F3E5C">
        <w:rPr>
          <w:rFonts w:ascii="Arial" w:eastAsia="Times New Roman" w:hAnsi="Arial" w:cs="Arial"/>
          <w:color w:val="000000"/>
          <w:sz w:val="24"/>
          <w:szCs w:val="24"/>
          <w:lang w:eastAsia="ru-RU"/>
        </w:rPr>
        <w:t>из способов</w:t>
      </w:r>
      <w:proofErr w:type="gramEnd"/>
      <w:r w:rsidRPr="009F3E5C">
        <w:rPr>
          <w:rFonts w:ascii="Arial" w:eastAsia="Times New Roman" w:hAnsi="Arial" w:cs="Arial"/>
          <w:color w:val="000000"/>
          <w:sz w:val="24"/>
          <w:szCs w:val="24"/>
          <w:lang w:eastAsia="ru-RU"/>
        </w:rPr>
        <w:t xml:space="preserve"> предусмотренных пунктом 1.4.7. настоящего административного регламента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3.3.4. Результатом административной процедуры является оформление акт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3.3.5. Максимальный срок исполнения административной процедуры – 8 рабочих дней.</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3.4. Выдача акта освидетельствования проведения основных работ </w:t>
      </w:r>
      <w:r w:rsidRPr="009F3E5C">
        <w:rPr>
          <w:rFonts w:ascii="Arial" w:eastAsia="Times New Roman" w:hAnsi="Arial" w:cs="Arial"/>
          <w:color w:val="111111"/>
          <w:sz w:val="24"/>
          <w:szCs w:val="24"/>
          <w:lang w:eastAsia="ru-RU"/>
        </w:rPr>
        <w:t>по строительству объекта индивидуального жилищного строительства или проведения </w:t>
      </w:r>
      <w:r w:rsidRPr="009F3E5C">
        <w:rPr>
          <w:rFonts w:ascii="Arial" w:eastAsia="Times New Roman" w:hAnsi="Arial" w:cs="Arial"/>
          <w:color w:val="000000"/>
          <w:sz w:val="24"/>
          <w:szCs w:val="24"/>
          <w:lang w:eastAsia="ru-RU"/>
        </w:rPr>
        <w:t>работ по реконструкции объекта индивидуального жилищного строительства или отказа в выдаче акта заявителю.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Акт освидетельствования выдается заявителю, или его представителю лично под расписку либо направляется заказным письмом с уведомлением.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3.5.3. Получение результата муниципальной услуги в электронной форме не предусмотрено.</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Для подтверждения факта создания объекта индивидуального жилищного строительства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Для подтверждения факт получения заявителем 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Для оформления акта </w:t>
      </w:r>
      <w:r w:rsidRPr="009F3E5C">
        <w:rPr>
          <w:rFonts w:ascii="Arial" w:eastAsia="Times New Roman" w:hAnsi="Arial" w:cs="Arial"/>
          <w:color w:val="111111"/>
          <w:sz w:val="24"/>
          <w:szCs w:val="24"/>
          <w:lang w:eastAsia="ru-RU"/>
        </w:rPr>
        <w:t>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w:t>
      </w:r>
      <w:r w:rsidRPr="009F3E5C">
        <w:rPr>
          <w:rFonts w:ascii="Arial" w:eastAsia="Times New Roman" w:hAnsi="Arial" w:cs="Arial"/>
          <w:color w:val="000000"/>
          <w:sz w:val="24"/>
          <w:szCs w:val="24"/>
          <w:lang w:eastAsia="ru-RU"/>
        </w:rPr>
        <w:t> объекта индивидуального жилищного строительства.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 Формы контроля за исполнением административного регламента.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3E5C" w:rsidRPr="009F3E5C" w:rsidRDefault="009F3E5C" w:rsidP="009F3E5C">
      <w:pPr>
        <w:spacing w:after="0" w:line="240" w:lineRule="auto"/>
        <w:ind w:firstLine="709"/>
        <w:jc w:val="both"/>
        <w:rPr>
          <w:rFonts w:ascii="Arial" w:eastAsia="Times New Roman" w:hAnsi="Arial" w:cs="Arial"/>
          <w:b/>
          <w:bCs/>
          <w:color w:val="000000"/>
          <w:sz w:val="24"/>
          <w:szCs w:val="24"/>
          <w:lang w:eastAsia="ru-RU"/>
        </w:rPr>
      </w:pPr>
      <w:r w:rsidRPr="009F3E5C">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(наименование раздела 5 </w:t>
      </w:r>
      <w:proofErr w:type="spellStart"/>
      <w:r w:rsidRPr="009F3E5C">
        <w:rPr>
          <w:rFonts w:ascii="Arial" w:eastAsia="Times New Roman" w:hAnsi="Arial" w:cs="Arial"/>
          <w:color w:val="000000"/>
          <w:sz w:val="24"/>
          <w:szCs w:val="24"/>
          <w:lang w:eastAsia="ru-RU"/>
        </w:rPr>
        <w:t>излож</w:t>
      </w:r>
      <w:proofErr w:type="spellEnd"/>
      <w:r w:rsidRPr="009F3E5C">
        <w:rPr>
          <w:rFonts w:ascii="Arial" w:eastAsia="Times New Roman" w:hAnsi="Arial" w:cs="Arial"/>
          <w:color w:val="000000"/>
          <w:sz w:val="24"/>
          <w:szCs w:val="24"/>
          <w:lang w:eastAsia="ru-RU"/>
        </w:rPr>
        <w:t>. в ред. пост. от 22.05.2019 № 214)</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9F3E5C">
        <w:rPr>
          <w:rFonts w:ascii="Arial" w:eastAsia="Times New Roman" w:hAnsi="Arial" w:cs="Arial"/>
          <w:color w:val="000000"/>
          <w:sz w:val="24"/>
          <w:szCs w:val="24"/>
          <w:lang w:eastAsia="ru-RU"/>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 нарушение срока предоставления муниципальной услуги;</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(подпункт 3 пункта 5.2. раздела 5 </w:t>
      </w:r>
      <w:proofErr w:type="spellStart"/>
      <w:r w:rsidRPr="009F3E5C">
        <w:rPr>
          <w:rFonts w:ascii="Arial" w:eastAsia="Times New Roman" w:hAnsi="Arial" w:cs="Arial"/>
          <w:color w:val="000000"/>
          <w:sz w:val="24"/>
          <w:szCs w:val="24"/>
          <w:lang w:eastAsia="ru-RU"/>
        </w:rPr>
        <w:t>излож</w:t>
      </w:r>
      <w:proofErr w:type="spellEnd"/>
      <w:r w:rsidRPr="009F3E5C">
        <w:rPr>
          <w:rFonts w:ascii="Arial" w:eastAsia="Times New Roman" w:hAnsi="Arial" w:cs="Arial"/>
          <w:color w:val="000000"/>
          <w:sz w:val="24"/>
          <w:szCs w:val="24"/>
          <w:lang w:eastAsia="ru-RU"/>
        </w:rPr>
        <w:t>. в ред. пост. от 22.05.2019 № 214)</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(ред. пост. от 22.05.2019 № 214 пункт 5.2. раздела 5 </w:t>
      </w:r>
      <w:proofErr w:type="spellStart"/>
      <w:r w:rsidRPr="009F3E5C">
        <w:rPr>
          <w:rFonts w:ascii="Arial" w:eastAsia="Times New Roman" w:hAnsi="Arial" w:cs="Arial"/>
          <w:color w:val="000000"/>
          <w:sz w:val="24"/>
          <w:szCs w:val="24"/>
          <w:lang w:eastAsia="ru-RU"/>
        </w:rPr>
        <w:t>допол</w:t>
      </w:r>
      <w:proofErr w:type="spellEnd"/>
      <w:r w:rsidRPr="009F3E5C">
        <w:rPr>
          <w:rFonts w:ascii="Arial" w:eastAsia="Times New Roman" w:hAnsi="Arial" w:cs="Arial"/>
          <w:color w:val="000000"/>
          <w:sz w:val="24"/>
          <w:szCs w:val="24"/>
          <w:lang w:eastAsia="ru-RU"/>
        </w:rPr>
        <w:t>. подпунктами 8,9,10)</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8) нарушение срока и порядка выдачи документов по результатам предоставления государственной и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первичном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roofErr w:type="spellStart"/>
      <w:r w:rsidRPr="009F3E5C">
        <w:rPr>
          <w:rFonts w:ascii="Arial" w:eastAsia="Times New Roman" w:hAnsi="Arial" w:cs="Arial"/>
          <w:color w:val="000000"/>
          <w:sz w:val="24"/>
          <w:szCs w:val="24"/>
          <w:lang w:eastAsia="ru-RU"/>
        </w:rPr>
        <w:t>идействия</w:t>
      </w:r>
      <w:proofErr w:type="spellEnd"/>
      <w:r w:rsidRPr="009F3E5C">
        <w:rPr>
          <w:rFonts w:ascii="Arial" w:eastAsia="Times New Roman" w:hAnsi="Arial" w:cs="Arial"/>
          <w:color w:val="000000"/>
          <w:sz w:val="24"/>
          <w:szCs w:val="24"/>
          <w:lang w:eastAsia="ru-RU"/>
        </w:rPr>
        <w:t xml:space="preserve">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5.4. Жалоба должна содержать:</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bookmarkStart w:id="1" w:name="_ftnref1"/>
      <w:bookmarkEnd w:id="1"/>
      <w:r w:rsidRPr="009F3E5C">
        <w:rPr>
          <w:rFonts w:ascii="Arial" w:eastAsia="Times New Roman" w:hAnsi="Arial" w:cs="Arial"/>
          <w:color w:val="000000"/>
          <w:sz w:val="24"/>
          <w:szCs w:val="24"/>
          <w:lang w:eastAsia="ru-RU"/>
        </w:rPr>
        <w:fldChar w:fldCharType="begin"/>
      </w:r>
      <w:r w:rsidRPr="009F3E5C">
        <w:rPr>
          <w:rFonts w:ascii="Arial" w:eastAsia="Times New Roman" w:hAnsi="Arial" w:cs="Arial"/>
          <w:color w:val="000000"/>
          <w:sz w:val="24"/>
          <w:szCs w:val="24"/>
          <w:lang w:eastAsia="ru-RU"/>
        </w:rPr>
        <w:instrText xml:space="preserve"> HYPERLINK "http://pravo-search.minjust.ru:8080/bigs/showDocument.html" \l "_ftn1" </w:instrText>
      </w:r>
      <w:r w:rsidRPr="009F3E5C">
        <w:rPr>
          <w:rFonts w:ascii="Arial" w:eastAsia="Times New Roman" w:hAnsi="Arial" w:cs="Arial"/>
          <w:color w:val="000000"/>
          <w:sz w:val="24"/>
          <w:szCs w:val="24"/>
          <w:lang w:eastAsia="ru-RU"/>
        </w:rPr>
        <w:fldChar w:fldCharType="separate"/>
      </w:r>
      <w:r w:rsidRPr="009F3E5C">
        <w:rPr>
          <w:rFonts w:ascii="Arial" w:eastAsia="Times New Roman" w:hAnsi="Arial" w:cs="Arial"/>
          <w:color w:val="0000FF"/>
          <w:sz w:val="24"/>
          <w:szCs w:val="24"/>
          <w:u w:val="single"/>
          <w:lang w:eastAsia="ru-RU"/>
        </w:rPr>
        <w:t>[1]</w:t>
      </w:r>
      <w:r w:rsidRPr="009F3E5C">
        <w:rPr>
          <w:rFonts w:ascii="Arial" w:eastAsia="Times New Roman" w:hAnsi="Arial" w:cs="Arial"/>
          <w:color w:val="000000"/>
          <w:sz w:val="24"/>
          <w:szCs w:val="24"/>
          <w:lang w:eastAsia="ru-RU"/>
        </w:rPr>
        <w:fldChar w:fldCharType="end"/>
      </w:r>
      <w:r w:rsidRPr="009F3E5C">
        <w:rPr>
          <w:rFonts w:ascii="Arial" w:eastAsia="Times New Roman" w:hAnsi="Arial" w:cs="Arial"/>
          <w:color w:val="000000"/>
          <w:sz w:val="24"/>
          <w:szCs w:val="24"/>
          <w:lang w:eastAsia="ru-RU"/>
        </w:rPr>
        <w:t>.</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3E5C" w:rsidRPr="009F3E5C" w:rsidRDefault="009F3E5C" w:rsidP="009F3E5C">
      <w:pPr>
        <w:shd w:val="clear" w:color="auto" w:fill="FFFFFF"/>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(ред. пост. от 22.05.2019 № 214 раздел 5 </w:t>
      </w:r>
      <w:proofErr w:type="spellStart"/>
      <w:r w:rsidRPr="009F3E5C">
        <w:rPr>
          <w:rFonts w:ascii="Arial" w:eastAsia="Times New Roman" w:hAnsi="Arial" w:cs="Arial"/>
          <w:color w:val="000000"/>
          <w:sz w:val="24"/>
          <w:szCs w:val="24"/>
          <w:lang w:eastAsia="ru-RU"/>
        </w:rPr>
        <w:t>допол</w:t>
      </w:r>
      <w:proofErr w:type="spellEnd"/>
      <w:r w:rsidRPr="009F3E5C">
        <w:rPr>
          <w:rFonts w:ascii="Arial" w:eastAsia="Times New Roman" w:hAnsi="Arial" w:cs="Arial"/>
          <w:color w:val="000000"/>
          <w:sz w:val="24"/>
          <w:szCs w:val="24"/>
          <w:lang w:eastAsia="ru-RU"/>
        </w:rPr>
        <w:t>. пунктом 5.12.)</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 в удовлетворении жалобы отказывается.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br w:type="textWrapping" w:clear="all"/>
      </w:r>
    </w:p>
    <w:p w:rsidR="009F3E5C" w:rsidRPr="009F3E5C" w:rsidRDefault="009F3E5C" w:rsidP="009F3E5C">
      <w:pPr>
        <w:spacing w:after="0" w:line="240" w:lineRule="auto"/>
        <w:ind w:left="5670"/>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Приложение № 1 к 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lastRenderedPageBreak/>
        <w:t>1. Администрация расположена по адресу: 397600 Воронежская область, г. Калач, пл. Ленина,6 (2этаж).</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Часы приема заявителей (представителей заявителей) по выполнению муниципальной услуги: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Понедельник – четверг -8.00-17.00</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Пятниц - </w:t>
      </w:r>
      <w:proofErr w:type="spellStart"/>
      <w:r w:rsidRPr="009F3E5C">
        <w:rPr>
          <w:rFonts w:ascii="Arial" w:eastAsia="Times New Roman" w:hAnsi="Arial" w:cs="Arial"/>
          <w:color w:val="000000"/>
          <w:sz w:val="24"/>
          <w:szCs w:val="24"/>
          <w:lang w:eastAsia="ru-RU"/>
        </w:rPr>
        <w:t>неприемный</w:t>
      </w:r>
      <w:proofErr w:type="spellEnd"/>
      <w:r w:rsidRPr="009F3E5C">
        <w:rPr>
          <w:rFonts w:ascii="Arial" w:eastAsia="Times New Roman" w:hAnsi="Arial" w:cs="Arial"/>
          <w:color w:val="000000"/>
          <w:sz w:val="24"/>
          <w:szCs w:val="24"/>
          <w:lang w:eastAsia="ru-RU"/>
        </w:rPr>
        <w:t xml:space="preserve"> день (работа с документами)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Перерыв -12.00-13.00</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Суббота, воскресенье – выходные дни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Телефон для справок:8 (47363)21-5-02, факс 8(47363)21-3-38</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Официальный сайт администрации городского поселения город Калач в сети Интернет: gorod363.ru</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Адрес электронной почты администрации города Калач: gorod363kalach@yandex.ru</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2. Телефоны для справок:22-0-75.</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Телефон для справок АУ «МФЦ»: (473) 226-99-99.</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Официальный сайт АУ «МФЦ» в сети Интернет: mfc.vrn.ru.</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Адрес электронной почты АУ «МФЦ»: odno-okno@mail.ru.</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График работы АУ «МФЦ»:</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вторник, четверг, пятница: с 09.00 до 18.00;</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среда: с 11.00 до 20.00;</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суббота: с 09.00 до 16.45.</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3.2. Место нахождения филиала АУ «МФЦ» в </w:t>
      </w:r>
      <w:proofErr w:type="spellStart"/>
      <w:r w:rsidRPr="009F3E5C">
        <w:rPr>
          <w:rFonts w:ascii="Arial" w:eastAsia="Times New Roman" w:hAnsi="Arial" w:cs="Arial"/>
          <w:color w:val="000000"/>
          <w:sz w:val="24"/>
          <w:szCs w:val="24"/>
          <w:lang w:eastAsia="ru-RU"/>
        </w:rPr>
        <w:t>Калачеевском</w:t>
      </w:r>
      <w:proofErr w:type="spellEnd"/>
      <w:r w:rsidRPr="009F3E5C">
        <w:rPr>
          <w:rFonts w:ascii="Arial" w:eastAsia="Times New Roman" w:hAnsi="Arial" w:cs="Arial"/>
          <w:color w:val="000000"/>
          <w:sz w:val="24"/>
          <w:szCs w:val="24"/>
          <w:lang w:eastAsia="ru-RU"/>
        </w:rPr>
        <w:t xml:space="preserve"> муниципальном районе: Воронежская область, г. Калач, пл. Ленина, д.5.</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Телефон для справок филиала АУ «МФЦ»:29-2-99, 29-2-92.</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График работы филиала АУ «МФЦ»:</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Вторник, четверг, пятница: - с 8 ч.00 мин. до17 ч. 00 мин.;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Суббота – с 8 ч.00 мин. до 15 ч.45 мин.;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Перерыв – с 12 ч.00.до 12 ч.45 мин.;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Среда – с 11 ч.00 мин. до 20 ч.00 мин.;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Перерыв – с 15 ч.00.до 15 ч.45 мин.;</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Выходные дни: воскресенье, понедельник.</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br w:type="textWrapping" w:clear="all"/>
      </w:r>
    </w:p>
    <w:tbl>
      <w:tblPr>
        <w:tblW w:w="0" w:type="auto"/>
        <w:tblInd w:w="180" w:type="dxa"/>
        <w:tblCellMar>
          <w:left w:w="0" w:type="dxa"/>
          <w:right w:w="0" w:type="dxa"/>
        </w:tblCellMar>
        <w:tblLook w:val="04A0" w:firstRow="1" w:lastRow="0" w:firstColumn="1" w:lastColumn="0" w:noHBand="0" w:noVBand="1"/>
      </w:tblPr>
      <w:tblGrid>
        <w:gridCol w:w="973"/>
        <w:gridCol w:w="8202"/>
      </w:tblGrid>
      <w:tr w:rsidR="009F3E5C" w:rsidRPr="009F3E5C" w:rsidTr="009F3E5C">
        <w:trPr>
          <w:trHeight w:val="5850"/>
        </w:trPr>
        <w:tc>
          <w:tcPr>
            <w:tcW w:w="1961" w:type="dxa"/>
            <w:tcMar>
              <w:top w:w="0" w:type="dxa"/>
              <w:left w:w="108" w:type="dxa"/>
              <w:bottom w:w="0" w:type="dxa"/>
              <w:right w:w="108" w:type="dxa"/>
            </w:tcMar>
            <w:hideMark/>
          </w:tcPr>
          <w:p w:rsidR="009F3E5C" w:rsidRPr="009F3E5C" w:rsidRDefault="009F3E5C" w:rsidP="009F3E5C">
            <w:pPr>
              <w:spacing w:after="0" w:line="240" w:lineRule="auto"/>
              <w:ind w:firstLine="70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lastRenderedPageBreak/>
              <w:t> </w:t>
            </w:r>
          </w:p>
        </w:tc>
        <w:tc>
          <w:tcPr>
            <w:tcW w:w="7720" w:type="dxa"/>
            <w:tcMar>
              <w:top w:w="0" w:type="dxa"/>
              <w:left w:w="108" w:type="dxa"/>
              <w:bottom w:w="0" w:type="dxa"/>
              <w:right w:w="108" w:type="dxa"/>
            </w:tcMar>
            <w:hideMark/>
          </w:tcPr>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Приложение № 2 к 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Форма заявления</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xml:space="preserve">В администрацию городского поселения город Калач </w:t>
            </w:r>
            <w:proofErr w:type="spellStart"/>
            <w:r w:rsidRPr="009F3E5C">
              <w:rPr>
                <w:rFonts w:ascii="Arial" w:eastAsia="Times New Roman" w:hAnsi="Arial" w:cs="Arial"/>
                <w:sz w:val="24"/>
                <w:szCs w:val="24"/>
                <w:lang w:eastAsia="ru-RU"/>
              </w:rPr>
              <w:t>Калачеевского</w:t>
            </w:r>
            <w:proofErr w:type="spellEnd"/>
            <w:r w:rsidRPr="009F3E5C">
              <w:rPr>
                <w:rFonts w:ascii="Arial" w:eastAsia="Times New Roman" w:hAnsi="Arial" w:cs="Arial"/>
                <w:sz w:val="24"/>
                <w:szCs w:val="24"/>
                <w:lang w:eastAsia="ru-RU"/>
              </w:rPr>
              <w:t xml:space="preserve"> муниципального района</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______________________________________</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(Ф.И.О.)</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(Ф.И.О. заявителя)</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______________________________________</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(паспортные данные)</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______________________________________</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(по доверенности в интересах)</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______________________________________</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(адрес регистрации)</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Контактный телефон ___________________</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(указывается по желанию)</w:t>
            </w:r>
          </w:p>
          <w:p w:rsidR="009F3E5C" w:rsidRPr="009F3E5C" w:rsidRDefault="009F3E5C" w:rsidP="009F3E5C">
            <w:pPr>
              <w:spacing w:after="0" w:line="240" w:lineRule="auto"/>
              <w:ind w:left="3142" w:hanging="29"/>
              <w:jc w:val="both"/>
              <w:rPr>
                <w:rFonts w:ascii="Times New Roman" w:eastAsia="Times New Roman" w:hAnsi="Times New Roman" w:cs="Times New Roman"/>
                <w:sz w:val="24"/>
                <w:szCs w:val="24"/>
                <w:lang w:eastAsia="ru-RU"/>
              </w:rPr>
            </w:pPr>
            <w:r w:rsidRPr="009F3E5C">
              <w:rPr>
                <w:rFonts w:ascii="Arial" w:eastAsia="Times New Roman" w:hAnsi="Arial" w:cs="Arial"/>
                <w:sz w:val="24"/>
                <w:szCs w:val="24"/>
                <w:lang w:eastAsia="ru-RU"/>
              </w:rPr>
              <w:t> </w:t>
            </w:r>
          </w:p>
        </w:tc>
      </w:tr>
    </w:tbl>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ЗАЯВЛЕНИЕ</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прошу выдать мне лично (или </w:t>
      </w:r>
      <w:proofErr w:type="gramStart"/>
      <w:r w:rsidRPr="009F3E5C">
        <w:rPr>
          <w:rFonts w:ascii="Arial" w:eastAsia="Times New Roman" w:hAnsi="Arial" w:cs="Arial"/>
          <w:color w:val="000000"/>
          <w:sz w:val="24"/>
          <w:szCs w:val="24"/>
          <w:lang w:eastAsia="ru-RU"/>
        </w:rPr>
        <w:t>уполномоченному  представителю</w:t>
      </w:r>
      <w:proofErr w:type="gramEnd"/>
      <w:r w:rsidRPr="009F3E5C">
        <w:rPr>
          <w:rFonts w:ascii="Arial" w:eastAsia="Times New Roman" w:hAnsi="Arial" w:cs="Arial"/>
          <w:color w:val="000000"/>
          <w:sz w:val="24"/>
          <w:szCs w:val="24"/>
          <w:lang w:eastAsia="ru-RU"/>
        </w:rPr>
        <w:t>)/выслать по почте (по желанию заявителя).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___________________________________________________________________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 _______________ 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w:t>
      </w:r>
      <w:proofErr w:type="gramStart"/>
      <w:r w:rsidRPr="009F3E5C">
        <w:rPr>
          <w:rFonts w:ascii="Arial" w:eastAsia="Times New Roman" w:hAnsi="Arial" w:cs="Arial"/>
          <w:color w:val="000000"/>
          <w:sz w:val="24"/>
          <w:szCs w:val="24"/>
          <w:lang w:eastAsia="ru-RU"/>
        </w:rPr>
        <w:t>должность)  (</w:t>
      </w:r>
      <w:proofErr w:type="gramEnd"/>
      <w:r w:rsidRPr="009F3E5C">
        <w:rPr>
          <w:rFonts w:ascii="Arial" w:eastAsia="Times New Roman" w:hAnsi="Arial" w:cs="Arial"/>
          <w:color w:val="000000"/>
          <w:sz w:val="24"/>
          <w:szCs w:val="24"/>
          <w:lang w:eastAsia="ru-RU"/>
        </w:rPr>
        <w:t>подпись)  (фамилия И.О.)</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«М.П»</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br w:type="textWrapping" w:clear="all"/>
      </w:r>
    </w:p>
    <w:p w:rsidR="009F3E5C" w:rsidRPr="009F3E5C" w:rsidRDefault="009F3E5C" w:rsidP="009F3E5C">
      <w:pPr>
        <w:spacing w:after="0" w:line="240" w:lineRule="auto"/>
        <w:ind w:left="5387"/>
        <w:jc w:val="both"/>
        <w:rPr>
          <w:rFonts w:ascii="Arial" w:eastAsia="Times New Roman" w:hAnsi="Arial" w:cs="Arial"/>
          <w:color w:val="000000"/>
          <w:sz w:val="24"/>
          <w:szCs w:val="24"/>
          <w:lang w:eastAsia="ru-RU"/>
        </w:rPr>
      </w:pPr>
      <w:r w:rsidRPr="009F3E5C">
        <w:rPr>
          <w:rFonts w:ascii="Arial" w:eastAsia="Times New Roman" w:hAnsi="Arial" w:cs="Arial"/>
          <w:color w:val="000000"/>
          <w:sz w:val="20"/>
          <w:szCs w:val="20"/>
          <w:lang w:eastAsia="ru-RU"/>
        </w:rPr>
        <w:t xml:space="preserve">Приложение № 3 к административному регламенту «Выдача акта освидетельствования проведения </w:t>
      </w:r>
      <w:r w:rsidRPr="009F3E5C">
        <w:rPr>
          <w:rFonts w:ascii="Arial" w:eastAsia="Times New Roman" w:hAnsi="Arial" w:cs="Arial"/>
          <w:color w:val="000000"/>
          <w:sz w:val="20"/>
          <w:szCs w:val="20"/>
          <w:lang w:eastAsia="ru-RU"/>
        </w:rPr>
        <w:lastRenderedPageBreak/>
        <w:t>основных работ по строительству (реконструкции) объекта индивидуального жилищного строительства с привлечением средств материнского (семейного)</w:t>
      </w:r>
    </w:p>
    <w:p w:rsidR="009F3E5C" w:rsidRPr="009F3E5C" w:rsidRDefault="009F3E5C" w:rsidP="009F3E5C">
      <w:pPr>
        <w:spacing w:after="0" w:line="240" w:lineRule="auto"/>
        <w:ind w:left="5387"/>
        <w:jc w:val="both"/>
        <w:rPr>
          <w:rFonts w:ascii="Arial" w:eastAsia="Times New Roman" w:hAnsi="Arial" w:cs="Arial"/>
          <w:color w:val="000000"/>
          <w:sz w:val="24"/>
          <w:szCs w:val="24"/>
          <w:lang w:eastAsia="ru-RU"/>
        </w:rPr>
      </w:pPr>
      <w:r w:rsidRPr="009F3E5C">
        <w:rPr>
          <w:rFonts w:ascii="Arial" w:eastAsia="Times New Roman" w:hAnsi="Arial" w:cs="Arial"/>
          <w:color w:val="000000"/>
          <w:sz w:val="20"/>
          <w:szCs w:val="20"/>
          <w:lang w:eastAsia="ru-RU"/>
        </w:rPr>
        <w:t>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r w:rsidRPr="009F3E5C">
        <w:rPr>
          <w:rFonts w:ascii="Arial" w:eastAsia="Times New Roman" w:hAnsi="Arial" w:cs="Arial"/>
          <w:noProof/>
          <w:color w:val="000000"/>
          <w:sz w:val="24"/>
          <w:szCs w:val="24"/>
          <w:lang w:eastAsia="ru-RU"/>
        </w:rPr>
        <mc:AlternateContent>
          <mc:Choice Requires="wps">
            <w:drawing>
              <wp:inline distT="0" distB="0" distL="0" distR="0">
                <wp:extent cx="333375" cy="104775"/>
                <wp:effectExtent l="0" t="0" r="0" b="0"/>
                <wp:docPr id="1" name="Прямоугольник 1" descr="data:image/png;base64,iVBORw0KGgoAAAANSUhEUgAAACMAAAALCAYAAAD1JjQCAAAAAXNSR0IArs4c6QAAAARnQU1BAACxjwv8YQUAAAAJcEhZcwAADsMAAA7DAcdvqGQAAAAvSURBVDhPYxiK4D+UHlAAcsSAO2TUETAAc8RAYzBA4QwWMOooYsGgcxSdHMTAAAC5ezLOs10qC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5B9B8" id="Прямоугольник 1" o:spid="_x0000_s1026" alt="data:image/png;base64,iVBORw0KGgoAAAANSUhEUgAAACMAAAALCAYAAAD1JjQCAAAAAXNSR0IArs4c6QAAAARnQU1BAACxjwv8YQUAAAAJcEhZcwAADsMAAA7DAcdvqGQAAAAvSURBVDhPYxiK4D+UHlAAcsSAO2TUETAAc8RAYzBA4QwWMOooYsGgcxSdHMTAAAC5ezLOs10qCAAAAABJRU5ErkJggg==" style="width:26.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" filled="f" stroked="f">
                <o:lock v:ext="edit" aspectratio="t"/>
                <w10:anchorlock/>
              </v:rect>
            </w:pict>
          </mc:Fallback>
        </mc:AlternateConten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left="5670"/>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br w:type="textWrapping" w:clear="all"/>
        <w:t xml:space="preserve">Приложение № 4 к административному регламенту «Выдача акта освидетельствования проведения основных работ по строительству (реконструкции) </w:t>
      </w:r>
      <w:r w:rsidRPr="009F3E5C">
        <w:rPr>
          <w:rFonts w:ascii="Arial" w:eastAsia="Times New Roman" w:hAnsi="Arial" w:cs="Arial"/>
          <w:color w:val="000000"/>
          <w:sz w:val="24"/>
          <w:szCs w:val="24"/>
          <w:lang w:eastAsia="ru-RU"/>
        </w:rPr>
        <w:lastRenderedPageBreak/>
        <w:t>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left="5670"/>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center"/>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РАСПИСКА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получении документов, представленных для принятия решения</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Настоящим удостоверяется, что заявитель__________________________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(фамилия, имя, отчество)</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представил, а сотрудник администрации ________________________________ получил «____</w:t>
      </w:r>
      <w:proofErr w:type="gramStart"/>
      <w:r w:rsidRPr="009F3E5C">
        <w:rPr>
          <w:rFonts w:ascii="Arial" w:eastAsia="Times New Roman" w:hAnsi="Arial" w:cs="Arial"/>
          <w:color w:val="000000"/>
          <w:sz w:val="24"/>
          <w:szCs w:val="24"/>
          <w:lang w:eastAsia="ru-RU"/>
        </w:rPr>
        <w:t>_»_</w:t>
      </w:r>
      <w:proofErr w:type="gramEnd"/>
      <w:r w:rsidRPr="009F3E5C">
        <w:rPr>
          <w:rFonts w:ascii="Arial" w:eastAsia="Times New Roman" w:hAnsi="Arial" w:cs="Arial"/>
          <w:color w:val="000000"/>
          <w:sz w:val="24"/>
          <w:szCs w:val="24"/>
          <w:lang w:eastAsia="ru-RU"/>
        </w:rPr>
        <w:t>_____________ _____ документы</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(число) (месяц прописью) (год)</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в количестве _______________________________ экземпляров по</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(прописью)</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прилагаемому к заявлению перечню документов, необходимых </w:t>
      </w:r>
      <w:proofErr w:type="gramStart"/>
      <w:r w:rsidRPr="009F3E5C">
        <w:rPr>
          <w:rFonts w:ascii="Arial" w:eastAsia="Times New Roman" w:hAnsi="Arial" w:cs="Arial"/>
          <w:color w:val="000000"/>
          <w:sz w:val="24"/>
          <w:szCs w:val="24"/>
          <w:lang w:eastAsia="ru-RU"/>
        </w:rPr>
        <w:t>для  принятия</w:t>
      </w:r>
      <w:proofErr w:type="gramEnd"/>
      <w:r w:rsidRPr="009F3E5C">
        <w:rPr>
          <w:rFonts w:ascii="Arial" w:eastAsia="Times New Roman" w:hAnsi="Arial" w:cs="Arial"/>
          <w:color w:val="000000"/>
          <w:sz w:val="24"/>
          <w:szCs w:val="24"/>
          <w:lang w:eastAsia="ru-RU"/>
        </w:rPr>
        <w:t>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__________________________________________________________________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__________________________________________________________________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__________________________________________________________________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_______________________ ______________ ____________________________</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xml:space="preserve">(должность </w:t>
      </w:r>
      <w:proofErr w:type="gramStart"/>
      <w:r w:rsidRPr="009F3E5C">
        <w:rPr>
          <w:rFonts w:ascii="Arial" w:eastAsia="Times New Roman" w:hAnsi="Arial" w:cs="Arial"/>
          <w:color w:val="000000"/>
          <w:sz w:val="24"/>
          <w:szCs w:val="24"/>
          <w:lang w:eastAsia="ru-RU"/>
        </w:rPr>
        <w:t>специалиста,  (</w:t>
      </w:r>
      <w:proofErr w:type="gramEnd"/>
      <w:r w:rsidRPr="009F3E5C">
        <w:rPr>
          <w:rFonts w:ascii="Arial" w:eastAsia="Times New Roman" w:hAnsi="Arial" w:cs="Arial"/>
          <w:color w:val="000000"/>
          <w:sz w:val="24"/>
          <w:szCs w:val="24"/>
          <w:lang w:eastAsia="ru-RU"/>
        </w:rPr>
        <w:t>подпись) (расшифровка подписи)</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ответственного за</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прием документов)</w:t>
      </w:r>
    </w:p>
    <w:p w:rsidR="009F3E5C" w:rsidRPr="009F3E5C" w:rsidRDefault="009F3E5C" w:rsidP="009F3E5C">
      <w:pPr>
        <w:spacing w:after="0" w:line="240" w:lineRule="auto"/>
        <w:ind w:firstLine="709"/>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ind w:firstLine="567"/>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t> </w:t>
      </w:r>
    </w:p>
    <w:p w:rsidR="009F3E5C" w:rsidRPr="009F3E5C" w:rsidRDefault="009F3E5C" w:rsidP="009F3E5C">
      <w:pPr>
        <w:spacing w:after="0" w:line="240" w:lineRule="auto"/>
        <w:rPr>
          <w:rFonts w:ascii="Times New Roman" w:eastAsia="Times New Roman" w:hAnsi="Times New Roman" w:cs="Times New Roman"/>
          <w:sz w:val="24"/>
          <w:szCs w:val="24"/>
          <w:lang w:eastAsia="ru-RU"/>
        </w:rPr>
      </w:pPr>
      <w:r w:rsidRPr="009F3E5C">
        <w:rPr>
          <w:rFonts w:ascii="Times New Roman" w:eastAsia="Times New Roman" w:hAnsi="Times New Roman" w:cs="Times New Roman"/>
          <w:sz w:val="24"/>
          <w:szCs w:val="24"/>
          <w:lang w:eastAsia="ru-RU"/>
        </w:rPr>
        <w:pict>
          <v:rect id="_x0000_i1025" style="width:255.4pt;height:.75pt" o:hrpct="0" o:hrstd="t" o:hrnoshade="t" o:hr="t" fillcolor="black" stroked="f"/>
        </w:pict>
      </w:r>
    </w:p>
    <w:bookmarkStart w:id="2" w:name="_ftn1"/>
    <w:bookmarkEnd w:id="2"/>
    <w:p w:rsidR="009F3E5C" w:rsidRPr="009F3E5C" w:rsidRDefault="009F3E5C" w:rsidP="009F3E5C">
      <w:pPr>
        <w:spacing w:after="0" w:line="240" w:lineRule="auto"/>
        <w:ind w:firstLine="567"/>
        <w:jc w:val="both"/>
        <w:rPr>
          <w:rFonts w:ascii="Arial" w:eastAsia="Times New Roman" w:hAnsi="Arial" w:cs="Arial"/>
          <w:color w:val="000000"/>
          <w:sz w:val="24"/>
          <w:szCs w:val="24"/>
          <w:lang w:eastAsia="ru-RU"/>
        </w:rPr>
      </w:pPr>
      <w:r w:rsidRPr="009F3E5C">
        <w:rPr>
          <w:rFonts w:ascii="Arial" w:eastAsia="Times New Roman" w:hAnsi="Arial" w:cs="Arial"/>
          <w:color w:val="000000"/>
          <w:sz w:val="24"/>
          <w:szCs w:val="24"/>
          <w:lang w:eastAsia="ru-RU"/>
        </w:rPr>
        <w:fldChar w:fldCharType="begin"/>
      </w:r>
      <w:r w:rsidRPr="009F3E5C">
        <w:rPr>
          <w:rFonts w:ascii="Arial" w:eastAsia="Times New Roman" w:hAnsi="Arial" w:cs="Arial"/>
          <w:color w:val="000000"/>
          <w:sz w:val="24"/>
          <w:szCs w:val="24"/>
          <w:lang w:eastAsia="ru-RU"/>
        </w:rPr>
        <w:instrText xml:space="preserve"> HYPERLINK "http://pravo-search.minjust.ru:8080/bigs/showDocument.html" \l "_ftnref1" </w:instrText>
      </w:r>
      <w:r w:rsidRPr="009F3E5C">
        <w:rPr>
          <w:rFonts w:ascii="Arial" w:eastAsia="Times New Roman" w:hAnsi="Arial" w:cs="Arial"/>
          <w:color w:val="000000"/>
          <w:sz w:val="24"/>
          <w:szCs w:val="24"/>
          <w:lang w:eastAsia="ru-RU"/>
        </w:rPr>
        <w:fldChar w:fldCharType="separate"/>
      </w:r>
      <w:r w:rsidRPr="009F3E5C">
        <w:rPr>
          <w:rFonts w:ascii="Arial" w:eastAsia="Times New Roman" w:hAnsi="Arial" w:cs="Arial"/>
          <w:color w:val="0000FF"/>
          <w:sz w:val="24"/>
          <w:szCs w:val="24"/>
          <w:u w:val="single"/>
          <w:lang w:eastAsia="ru-RU"/>
        </w:rPr>
        <w:t>[1]</w:t>
      </w:r>
      <w:r w:rsidRPr="009F3E5C">
        <w:rPr>
          <w:rFonts w:ascii="Arial" w:eastAsia="Times New Roman" w:hAnsi="Arial" w:cs="Arial"/>
          <w:color w:val="000000"/>
          <w:sz w:val="24"/>
          <w:szCs w:val="24"/>
          <w:lang w:eastAsia="ru-RU"/>
        </w:rPr>
        <w:fldChar w:fldCharType="end"/>
      </w:r>
      <w:r w:rsidRPr="009F3E5C">
        <w:rPr>
          <w:rFonts w:ascii="Arial" w:eastAsia="Times New Roman" w:hAnsi="Arial" w:cs="Arial"/>
          <w:color w:val="000000"/>
          <w:sz w:val="24"/>
          <w:szCs w:val="24"/>
          <w:lang w:eastAsia="ru-RU"/>
        </w:rPr>
        <w:t> </w:t>
      </w:r>
    </w:p>
    <w:p w:rsidR="005D6A6D" w:rsidRDefault="005D6A6D"/>
    <w:sectPr w:rsidR="005D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5D"/>
    <w:rsid w:val="0055445D"/>
    <w:rsid w:val="005D6A6D"/>
    <w:rsid w:val="009F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E8555-A5ED-42CD-985A-ED6315A3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3E5C"/>
    <w:rPr>
      <w:color w:val="0000FF"/>
      <w:u w:val="single"/>
    </w:rPr>
  </w:style>
  <w:style w:type="paragraph" w:customStyle="1" w:styleId="consplustitle">
    <w:name w:val="consplustitle"/>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9F3E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78C6F684B2326110E3478B5789A7A55DDCD510EAE3DCFBE3561FAE5BD1ACBDD8F2D74EAE7A876C4f60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8851</Words>
  <Characters>50455</Characters>
  <Application>Microsoft Office Word</Application>
  <DocSecurity>0</DocSecurity>
  <Lines>420</Lines>
  <Paragraphs>118</Paragraphs>
  <ScaleCrop>false</ScaleCrop>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2021-01-26T09:58:00Z</dcterms:created>
  <dcterms:modified xsi:type="dcterms:W3CDTF">2021-01-26T09:59:00Z</dcterms:modified>
</cp:coreProperties>
</file>