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22" w:rsidRPr="00A526C3" w:rsidRDefault="00C37E22" w:rsidP="0084351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26C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0E376E6" wp14:editId="61555A1A">
            <wp:extent cx="419100" cy="52565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61" cy="5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7E22" w:rsidRPr="00A526C3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A526C3" w:rsidRPr="00A526C3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</w:t>
      </w:r>
      <w:r w:rsidR="007D52A1" w:rsidRPr="00A526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</w:t>
      </w:r>
      <w:r w:rsidRPr="00A526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 КАЛАЧ </w:t>
      </w:r>
    </w:p>
    <w:p w:rsidR="00C37E22" w:rsidRPr="00A526C3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КАЛАЧЕЕВСКОГО МУНИЦИПАЛЬНОГО РАЙОНА </w:t>
      </w:r>
    </w:p>
    <w:p w:rsidR="00C37E22" w:rsidRPr="00A526C3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C37E22" w:rsidRPr="00A526C3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7E22" w:rsidRPr="00A526C3" w:rsidRDefault="00C37E22" w:rsidP="00C37E22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C37E22" w:rsidRPr="00A526C3" w:rsidRDefault="00C37E22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7E22" w:rsidRPr="00A526C3" w:rsidRDefault="00A526C3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A526C3">
        <w:rPr>
          <w:rFonts w:ascii="Arial" w:eastAsia="Times New Roman" w:hAnsi="Arial" w:cs="Arial"/>
          <w:sz w:val="24"/>
          <w:szCs w:val="24"/>
          <w:lang w:eastAsia="ru-RU"/>
        </w:rPr>
        <w:t>от «21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A526C3">
        <w:rPr>
          <w:rFonts w:ascii="Arial" w:eastAsia="Times New Roman" w:hAnsi="Arial" w:cs="Arial"/>
          <w:sz w:val="24"/>
          <w:szCs w:val="24"/>
          <w:lang w:eastAsia="ru-RU"/>
        </w:rPr>
        <w:t xml:space="preserve">марта </w:t>
      </w:r>
      <w:r w:rsidR="00C37E22" w:rsidRPr="00A526C3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F04139" w:rsidRPr="00A526C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D52A1" w:rsidRPr="00A526C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37E22" w:rsidRPr="00A526C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7E22" w:rsidRPr="00A526C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62</w:t>
      </w:r>
    </w:p>
    <w:p w:rsidR="007D52A1" w:rsidRPr="00A526C3" w:rsidRDefault="007D52A1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:rsidR="00C37E22" w:rsidRPr="00A526C3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7E22" w:rsidRPr="00A526C3" w:rsidRDefault="007D52A1" w:rsidP="00A526C3">
      <w:pPr>
        <w:tabs>
          <w:tab w:val="left" w:pos="2977"/>
          <w:tab w:val="left" w:pos="4253"/>
          <w:tab w:val="left" w:pos="4962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526C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депутатов городского поселения </w:t>
      </w:r>
      <w:r w:rsidR="00001D18" w:rsidRPr="00A526C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- </w:t>
      </w:r>
      <w:r w:rsidRPr="00A526C3">
        <w:rPr>
          <w:rFonts w:ascii="Arial" w:eastAsia="Times New Roman" w:hAnsi="Arial" w:cs="Arial"/>
          <w:b/>
          <w:sz w:val="32"/>
          <w:szCs w:val="32"/>
          <w:lang w:eastAsia="ru-RU"/>
        </w:rPr>
        <w:t>город Калач от 25.11.2016 № 220 «О налоге на имущество физических лиц»</w:t>
      </w:r>
      <w:r w:rsidR="00273A17" w:rsidRPr="00A526C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(в редакции решений от 25.04.2019 № 68, от 29.11.2019 № 90)</w:t>
      </w:r>
    </w:p>
    <w:p w:rsidR="00C37E22" w:rsidRPr="00A526C3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37E22" w:rsidRPr="00A526C3" w:rsidRDefault="007D52A1" w:rsidP="004D1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главой 32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на основании Устава городского поселения – город Калач Калачеевского муниципаль</w:t>
      </w:r>
      <w:r w:rsidR="004D122B"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="00C37E22" w:rsidRPr="00A526C3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городского поселения </w:t>
      </w:r>
      <w:r w:rsidR="004D122B" w:rsidRPr="00A52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37E22" w:rsidRPr="00A526C3">
        <w:rPr>
          <w:rFonts w:ascii="Arial" w:eastAsia="Times New Roman" w:hAnsi="Arial" w:cs="Arial"/>
          <w:sz w:val="24"/>
          <w:szCs w:val="24"/>
          <w:lang w:eastAsia="ru-RU"/>
        </w:rPr>
        <w:t>город Калач Калачеевского муниципального района Воронежской области</w:t>
      </w:r>
      <w:r w:rsidR="00A526C3">
        <w:rPr>
          <w:rFonts w:ascii="Arial" w:eastAsia="Times New Roman" w:hAnsi="Arial" w:cs="Arial"/>
          <w:sz w:val="24"/>
          <w:szCs w:val="24"/>
          <w:lang w:eastAsia="ru-RU"/>
        </w:rPr>
        <w:t xml:space="preserve"> р е ш и л: </w:t>
      </w:r>
    </w:p>
    <w:p w:rsidR="007D52A1" w:rsidRPr="00A526C3" w:rsidRDefault="007D52A1" w:rsidP="007D52A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</w:t>
      </w:r>
      <w:r w:rsidR="004D122B"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D122B"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Внести следующие изменения в решение Совета народных депутатов городского поселения</w:t>
      </w:r>
      <w:r w:rsidR="00273A17"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="004D122B"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 от 25.11.2016 № 220 «О налоге на имущество физических лиц»</w:t>
      </w:r>
      <w:r w:rsidR="00273A17"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решений от 25.04.2019 № 68, от 29.11.2019 № 90)</w:t>
      </w:r>
      <w:r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D52A1" w:rsidRPr="00A526C3" w:rsidRDefault="007D52A1" w:rsidP="007D52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Дополнить решение пунктом </w:t>
      </w:r>
      <w:r w:rsidR="004D122B"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7D52A1" w:rsidRPr="00A526C3" w:rsidRDefault="007D52A1" w:rsidP="007D52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4D122B"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Установить категории налогоплательщиков, освобождаемые от уплаты налога на имущество физических лиц: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4192"/>
      </w:tblGrid>
      <w:tr w:rsidR="007D52A1" w:rsidRPr="00A526C3" w:rsidTr="007D52A1">
        <w:trPr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A1" w:rsidRPr="00A526C3" w:rsidRDefault="007D52A1" w:rsidP="007D52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2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льготников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A1" w:rsidRPr="00A526C3" w:rsidRDefault="007D52A1" w:rsidP="007D52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2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 объектов</w:t>
            </w:r>
          </w:p>
        </w:tc>
      </w:tr>
      <w:tr w:rsidR="007D52A1" w:rsidRPr="00A526C3" w:rsidTr="00273A17">
        <w:trPr>
          <w:trHeight w:val="694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A1" w:rsidRPr="00A526C3" w:rsidRDefault="007D52A1" w:rsidP="007D52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2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Граждане Российской Федерации, призванные на военную службу по мобилизации в Вооруженные Силы Российской Федерации и члены их семей установленные частью 5 статьи 2 Федерального закона от 27.05.1998 № 76</w:t>
            </w:r>
            <w:r w:rsidR="00D461AB" w:rsidRPr="00A52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17" w:rsidRPr="00A526C3" w:rsidRDefault="00273A17" w:rsidP="00273A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2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дом, часть жилого дома, квартира, часть квартиры, комната, гараж или машино-место</w:t>
            </w:r>
          </w:p>
          <w:p w:rsidR="007D52A1" w:rsidRPr="00A526C3" w:rsidRDefault="007D52A1" w:rsidP="007D52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2A1" w:rsidRPr="00A526C3" w:rsidTr="007D52A1">
        <w:trPr>
          <w:trHeight w:val="415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A1" w:rsidRPr="00A526C3" w:rsidRDefault="007D52A1" w:rsidP="007D52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2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Граждане, заключившие контракт о прохождении военной службы в зоне проведения специальной военной операции Вооруженными Силами Российской Федерации и члены их семей установленные частью 5 статьи 2 Федерального закона от 27.05.1998 № 76</w:t>
            </w:r>
            <w:r w:rsidR="00D461AB" w:rsidRPr="00A52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A1" w:rsidRPr="00A526C3" w:rsidRDefault="00273A17" w:rsidP="007D52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2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дом, часть жилого дома, квартира, часть квартиры, комната, гараж или машино-место</w:t>
            </w:r>
            <w:r w:rsidR="009D325A" w:rsidRPr="00A52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D461AB" w:rsidRPr="00A526C3" w:rsidRDefault="00D461AB" w:rsidP="00D461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Налоговая льгота предоставляется в размере подлежащей уплате налогоплательщиком суммы налога в отношении объекта налогообложения, </w:t>
      </w:r>
      <w:r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01D18" w:rsidRPr="00A526C3" w:rsidRDefault="00D461AB" w:rsidP="00D461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1E2020" w:rsidRPr="00A526C3" w:rsidRDefault="00001D18" w:rsidP="00D461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машино-мест, расположенных в таких объектах налогообложения.</w:t>
      </w:r>
      <w:r w:rsidR="00D461AB" w:rsidRPr="00A52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B23542" w:rsidRPr="00A526C3" w:rsidRDefault="005429B6" w:rsidP="00B235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23542" w:rsidRPr="00A526C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0073C" w:rsidRPr="00A526C3">
        <w:rPr>
          <w:rFonts w:ascii="Arial" w:eastAsia="Times New Roman" w:hAnsi="Arial" w:cs="Arial"/>
          <w:sz w:val="24"/>
          <w:szCs w:val="24"/>
          <w:lang w:eastAsia="ru-RU"/>
        </w:rPr>
        <w:t>Настоящее решение</w:t>
      </w:r>
      <w:r w:rsidR="00B23542" w:rsidRPr="00A526C3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 </w:t>
      </w:r>
      <w:r w:rsidR="00A0073C" w:rsidRPr="00A526C3">
        <w:rPr>
          <w:rFonts w:ascii="Arial" w:eastAsia="Times New Roman" w:hAnsi="Arial" w:cs="Arial"/>
          <w:sz w:val="24"/>
          <w:szCs w:val="24"/>
          <w:lang w:eastAsia="ru-RU"/>
        </w:rPr>
        <w:t>момента его официального опубликования</w:t>
      </w:r>
      <w:r w:rsidR="00220FBB" w:rsidRPr="00A526C3">
        <w:rPr>
          <w:rFonts w:ascii="Arial" w:eastAsia="Times New Roman" w:hAnsi="Arial" w:cs="Arial"/>
          <w:sz w:val="24"/>
          <w:szCs w:val="24"/>
          <w:lang w:eastAsia="ru-RU"/>
        </w:rPr>
        <w:t xml:space="preserve"> и распространяет свое действие на правоотношения, возникшие с 1 января 2024 года</w:t>
      </w:r>
      <w:r w:rsidR="00B23542" w:rsidRPr="00A526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2768" w:rsidRPr="00A526C3" w:rsidRDefault="005429B6" w:rsidP="00B235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D6E8D" w:rsidRPr="00A526C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32768" w:rsidRPr="00A526C3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C37E22" w:rsidRPr="00A526C3" w:rsidRDefault="00D461AB" w:rsidP="00C37E2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37E22" w:rsidRPr="00A526C3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возложить на главу администрации городского поселения</w:t>
      </w:r>
      <w:r w:rsidR="00220FBB" w:rsidRPr="00A526C3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C37E22" w:rsidRPr="00A526C3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Калач.</w:t>
      </w:r>
    </w:p>
    <w:p w:rsidR="00C37E22" w:rsidRPr="00A526C3" w:rsidRDefault="00C37E22" w:rsidP="00C37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EDA" w:rsidRPr="00A526C3" w:rsidRDefault="00492EDA" w:rsidP="00C37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417"/>
        <w:gridCol w:w="3084"/>
      </w:tblGrid>
      <w:tr w:rsidR="00A526C3" w:rsidTr="00A526C3">
        <w:tc>
          <w:tcPr>
            <w:tcW w:w="5070" w:type="dxa"/>
          </w:tcPr>
          <w:p w:rsidR="00A526C3" w:rsidRPr="00A526C3" w:rsidRDefault="00A526C3" w:rsidP="00A526C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2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 поселения - город Калач</w:t>
            </w:r>
          </w:p>
          <w:p w:rsidR="00A526C3" w:rsidRPr="00A526C3" w:rsidRDefault="00A526C3" w:rsidP="00A526C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2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</w:t>
            </w:r>
            <w:bookmarkStart w:id="0" w:name="_GoBack"/>
            <w:bookmarkEnd w:id="0"/>
            <w:r w:rsidRPr="00A52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муниципального района</w:t>
            </w:r>
          </w:p>
          <w:p w:rsidR="00A526C3" w:rsidRDefault="00A526C3" w:rsidP="00A526C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2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1417" w:type="dxa"/>
          </w:tcPr>
          <w:p w:rsidR="00A526C3" w:rsidRDefault="00A526C3" w:rsidP="00C37E2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A526C3" w:rsidRDefault="00A526C3" w:rsidP="00C37E2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2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Трощенко</w:t>
            </w:r>
          </w:p>
        </w:tc>
      </w:tr>
    </w:tbl>
    <w:p w:rsidR="00492EDA" w:rsidRPr="00A526C3" w:rsidRDefault="00492EDA" w:rsidP="00C37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7E22" w:rsidRPr="00A526C3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6C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</w:p>
    <w:sectPr w:rsidR="00C37E22" w:rsidRPr="00A526C3" w:rsidSect="00A526C3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3"/>
    <w:rsid w:val="00001D18"/>
    <w:rsid w:val="00032768"/>
    <w:rsid w:val="00173F56"/>
    <w:rsid w:val="001D04F5"/>
    <w:rsid w:val="001D160A"/>
    <w:rsid w:val="001E2020"/>
    <w:rsid w:val="00220FBB"/>
    <w:rsid w:val="00273A17"/>
    <w:rsid w:val="003D3CDB"/>
    <w:rsid w:val="004417FF"/>
    <w:rsid w:val="004557B3"/>
    <w:rsid w:val="0047560B"/>
    <w:rsid w:val="00492EDA"/>
    <w:rsid w:val="004D122B"/>
    <w:rsid w:val="004D6E8D"/>
    <w:rsid w:val="005429B6"/>
    <w:rsid w:val="00650F48"/>
    <w:rsid w:val="00660786"/>
    <w:rsid w:val="00694588"/>
    <w:rsid w:val="006B2FB0"/>
    <w:rsid w:val="006D2882"/>
    <w:rsid w:val="0071159D"/>
    <w:rsid w:val="007411E7"/>
    <w:rsid w:val="007614C5"/>
    <w:rsid w:val="00783BE8"/>
    <w:rsid w:val="007D52A1"/>
    <w:rsid w:val="007F490B"/>
    <w:rsid w:val="00812720"/>
    <w:rsid w:val="00820FDB"/>
    <w:rsid w:val="0084351E"/>
    <w:rsid w:val="00852C2C"/>
    <w:rsid w:val="0087341E"/>
    <w:rsid w:val="009759BD"/>
    <w:rsid w:val="009D325A"/>
    <w:rsid w:val="00A0073C"/>
    <w:rsid w:val="00A1764C"/>
    <w:rsid w:val="00A526C3"/>
    <w:rsid w:val="00AB5B58"/>
    <w:rsid w:val="00AC270E"/>
    <w:rsid w:val="00B23542"/>
    <w:rsid w:val="00B82367"/>
    <w:rsid w:val="00C37E22"/>
    <w:rsid w:val="00CF24D4"/>
    <w:rsid w:val="00CF5121"/>
    <w:rsid w:val="00D25B0B"/>
    <w:rsid w:val="00D461AB"/>
    <w:rsid w:val="00D666B3"/>
    <w:rsid w:val="00E34286"/>
    <w:rsid w:val="00F04139"/>
    <w:rsid w:val="00F4311D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9A2E"/>
  <w15:docId w15:val="{1A8461EC-8EE3-474A-817B-783B4DAD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5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РЕШЕНИЕ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9</cp:revision>
  <cp:lastPrinted>2024-03-21T11:00:00Z</cp:lastPrinted>
  <dcterms:created xsi:type="dcterms:W3CDTF">2024-03-04T10:48:00Z</dcterms:created>
  <dcterms:modified xsi:type="dcterms:W3CDTF">2024-03-22T08:45:00Z</dcterms:modified>
</cp:coreProperties>
</file>