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CE" w:rsidRDefault="00F27DCE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24D9049" wp14:editId="54A53375">
            <wp:simplePos x="0" y="0"/>
            <wp:positionH relativeFrom="column">
              <wp:posOffset>2757805</wp:posOffset>
            </wp:positionH>
            <wp:positionV relativeFrom="page">
              <wp:posOffset>1448435</wp:posOffset>
            </wp:positionV>
            <wp:extent cx="503555" cy="629920"/>
            <wp:effectExtent l="0" t="0" r="0" b="0"/>
            <wp:wrapTight wrapText="bothSides">
              <wp:wrapPolygon edited="0">
                <wp:start x="0" y="0"/>
                <wp:lineTo x="0" y="20903"/>
                <wp:lineTo x="20429" y="20903"/>
                <wp:lineTo x="20429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- ГОРОД КАЛАЧ</w:t>
      </w: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4F3AEB" w:rsidRPr="00F27DCE" w:rsidRDefault="004F3AEB" w:rsidP="00F27D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ВОРОНЕСКОЙ ОБЛАСТИ</w:t>
      </w:r>
    </w:p>
    <w:p w:rsidR="004F3AEB" w:rsidRPr="00F27DCE" w:rsidRDefault="004F3AEB" w:rsidP="004F3A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Е Н И Е</w:t>
      </w:r>
    </w:p>
    <w:p w:rsidR="004F3AEB" w:rsidRPr="00F27DCE" w:rsidRDefault="004F3AEB" w:rsidP="004F3A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Pr="00F27DCE" w:rsidRDefault="004F3AEB" w:rsidP="004F3A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F27DCE" w:rsidRPr="00F27DCE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27DCE" w:rsidRPr="00F27DC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2024 года</w:t>
      </w:r>
      <w:r w:rsidR="00F27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27DCE">
        <w:rPr>
          <w:rFonts w:ascii="Arial" w:eastAsia="Times New Roman" w:hAnsi="Arial" w:cs="Arial"/>
          <w:sz w:val="24"/>
          <w:szCs w:val="24"/>
          <w:lang w:eastAsia="ru-RU"/>
        </w:rPr>
        <w:t>391</w:t>
      </w:r>
    </w:p>
    <w:p w:rsidR="004F3AEB" w:rsidRDefault="004F3AEB" w:rsidP="00F27D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г. Калач </w:t>
      </w:r>
    </w:p>
    <w:p w:rsidR="00F27DCE" w:rsidRPr="00F27DCE" w:rsidRDefault="00F27DCE" w:rsidP="00F27D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F27DCE">
      <w:pPr>
        <w:tabs>
          <w:tab w:val="left" w:pos="4678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7DC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базовых нормативов затрат, корректирующих коэффициентов к базовым нормативам затрат, применяемых при расчете финансового обеспечения выполнения муниципального задания МБУ «Благоустройство» на 2024 год</w:t>
      </w:r>
      <w:r w:rsidR="00352554" w:rsidRPr="00F27D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на плановый период</w:t>
      </w:r>
      <w:r w:rsidR="00F27D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</w:t>
      </w:r>
      <w:r w:rsidR="00352554" w:rsidRPr="00F27D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2025-2026 годов</w:t>
      </w:r>
    </w:p>
    <w:p w:rsidR="004F3AEB" w:rsidRPr="00F27DCE" w:rsidRDefault="004F3AEB" w:rsidP="004F3AEB">
      <w:pPr>
        <w:spacing w:after="0" w:line="240" w:lineRule="auto"/>
        <w:ind w:right="48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Руководствуясь Бюджетным кодексом Российской Федерации, в соответствии с постановлением администрации городского поселения – город Калач</w:t>
      </w:r>
      <w:r w:rsidR="009F044E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от 14.09.2015 № 323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городского поселения город Калач Калачеевского муниципального района 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044E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области» 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городского поселения - город Калач </w:t>
      </w:r>
      <w:r w:rsidR="009F044E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4F3AEB" w:rsidRPr="00F27DCE" w:rsidRDefault="004F3AEB" w:rsidP="003576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357658" w:rsidRPr="00F27DCE">
        <w:rPr>
          <w:rFonts w:ascii="Arial" w:eastAsia="Times New Roman" w:hAnsi="Arial" w:cs="Arial"/>
          <w:sz w:val="24"/>
          <w:szCs w:val="24"/>
          <w:lang w:eastAsia="ru-RU"/>
        </w:rPr>
        <w:t>Утвердить значения базовых нормативов затрат на оказание муниципальных работ (услуг), применяемые при расчете объема финансового обеспечения выполнения муниципального</w:t>
      </w:r>
      <w:r w:rsidR="00575A68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 МБУ «Благоустройство» </w:t>
      </w:r>
      <w:r w:rsidR="00357658" w:rsidRPr="00F27DCE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57658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6250C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2025-2026 годов 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357658" w:rsidRPr="00F27DC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357658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7658" w:rsidRPr="00F27DCE" w:rsidRDefault="00357658" w:rsidP="003576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2. Утвердить значения корректирующих коэффициентов к базовым нормативам затрат, применяемых при расчете финансового обеспечения выполнения муниципального задания МБУ «Благоустройство» на 202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6250C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2025-2026 годов 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приложением № 2 к настоящему постановлению.</w:t>
      </w:r>
    </w:p>
    <w:p w:rsidR="004F3AEB" w:rsidRPr="00F27DCE" w:rsidRDefault="004F3AEB" w:rsidP="004F3AEB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</w:t>
      </w:r>
      <w:r w:rsidR="006C7C9D" w:rsidRPr="00F27DC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7C9D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по размещению информации о государственных и муниципальных учреждениях 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F3AEB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F3AEB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 момента его официального опубликования и распространяет свое действие на правоотношения, возникшие с 1 </w:t>
      </w:r>
      <w:r w:rsidR="00A81C74" w:rsidRPr="00F27DCE">
        <w:rPr>
          <w:rFonts w:ascii="Arial" w:eastAsia="Times New Roman" w:hAnsi="Arial" w:cs="Arial"/>
          <w:sz w:val="24"/>
          <w:szCs w:val="24"/>
          <w:lang w:eastAsia="ru-RU"/>
        </w:rPr>
        <w:t>октябр</w:t>
      </w:r>
      <w:r w:rsidR="004F3AEB" w:rsidRPr="00F27DCE">
        <w:rPr>
          <w:rFonts w:ascii="Arial" w:eastAsia="Times New Roman" w:hAnsi="Arial" w:cs="Arial"/>
          <w:sz w:val="24"/>
          <w:szCs w:val="24"/>
          <w:lang w:eastAsia="ru-RU"/>
        </w:rPr>
        <w:t>я 2024 года.</w:t>
      </w:r>
    </w:p>
    <w:p w:rsidR="004F3AEB" w:rsidRPr="00F27DCE" w:rsidRDefault="000169F1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4F3AEB" w:rsidRPr="00F27DCE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F3AEB" w:rsidRPr="00F27DCE" w:rsidRDefault="004F3AEB" w:rsidP="004F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F27DCE" w:rsidTr="00F27DCE">
        <w:tc>
          <w:tcPr>
            <w:tcW w:w="4361" w:type="dxa"/>
          </w:tcPr>
          <w:p w:rsidR="00F27DCE" w:rsidRPr="00F27DCE" w:rsidRDefault="00F27DCE" w:rsidP="00F27D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F27DCE" w:rsidRDefault="00F27DCE" w:rsidP="00F27D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:rsidR="00F27DCE" w:rsidRDefault="00F27DCE" w:rsidP="004F3AE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3285" w:type="dxa"/>
          </w:tcPr>
          <w:p w:rsidR="00F27DCE" w:rsidRDefault="00F27DCE" w:rsidP="004F3AE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:rsidR="004F3AEB" w:rsidRPr="00F27DCE" w:rsidRDefault="004F3AEB" w:rsidP="004F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AEB" w:rsidRPr="00F27DCE" w:rsidRDefault="004F3AEB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C9D" w:rsidRPr="00F27DCE" w:rsidRDefault="006C7C9D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F5E7B" w:rsidRPr="00F27DCE" w:rsidSect="00F27DCE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F5E7B" w:rsidRPr="00F27DCE" w:rsidRDefault="00337424" w:rsidP="007B168E">
      <w:pPr>
        <w:spacing w:after="0" w:line="240" w:lineRule="auto"/>
        <w:ind w:left="93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DE0463"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городского поселения – город Калач от</w:t>
      </w:r>
      <w:r w:rsidR="00F27DCE">
        <w:rPr>
          <w:rFonts w:ascii="Arial" w:eastAsia="Times New Roman" w:hAnsi="Arial" w:cs="Arial"/>
          <w:sz w:val="24"/>
          <w:szCs w:val="24"/>
          <w:lang w:eastAsia="ru-RU"/>
        </w:rPr>
        <w:t xml:space="preserve"> «26» ноября 2024 г. № 391</w:t>
      </w:r>
    </w:p>
    <w:p w:rsidR="00337424" w:rsidRPr="00F27DCE" w:rsidRDefault="00337424" w:rsidP="003F5E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424" w:rsidRPr="00F27DCE" w:rsidRDefault="00337424" w:rsidP="003F5E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A68" w:rsidRPr="00F27DCE" w:rsidRDefault="00575A68" w:rsidP="003F5E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базовых нормативов затрат на оказание муниципальных работ (услуг), применяемые при расчете объема финансового обеспечения выполнения муниципального задания МБУ «Благоустройство» </w:t>
      </w:r>
    </w:p>
    <w:p w:rsidR="003F5E7B" w:rsidRPr="00F27DCE" w:rsidRDefault="00575A68" w:rsidP="003F5E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2025-2026 годов</w:t>
      </w: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4872" w:type="pct"/>
        <w:tblLook w:val="04A0" w:firstRow="1" w:lastRow="0" w:firstColumn="1" w:lastColumn="0" w:noHBand="0" w:noVBand="1"/>
      </w:tblPr>
      <w:tblGrid>
        <w:gridCol w:w="1221"/>
        <w:gridCol w:w="3138"/>
        <w:gridCol w:w="8224"/>
        <w:gridCol w:w="1824"/>
      </w:tblGrid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9" w:type="pct"/>
          </w:tcPr>
          <w:p w:rsidR="009B3C08" w:rsidRPr="00F27DCE" w:rsidRDefault="000169F1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муниципальной услуги по региональному перечню</w:t>
            </w:r>
          </w:p>
        </w:tc>
        <w:tc>
          <w:tcPr>
            <w:tcW w:w="2853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633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04.00.016.121</w:t>
            </w:r>
          </w:p>
        </w:tc>
        <w:tc>
          <w:tcPr>
            <w:tcW w:w="2853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дорожной инфраструктуры </w:t>
            </w:r>
          </w:p>
        </w:tc>
        <w:tc>
          <w:tcPr>
            <w:tcW w:w="633" w:type="pct"/>
          </w:tcPr>
          <w:p w:rsidR="009B3C08" w:rsidRPr="00F27DCE" w:rsidRDefault="009B3C08" w:rsidP="009B3C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12 718 091,90</w:t>
            </w:r>
          </w:p>
        </w:tc>
      </w:tr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04.00.011.121</w:t>
            </w:r>
          </w:p>
        </w:tc>
        <w:tc>
          <w:tcPr>
            <w:tcW w:w="2853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работ по озеленению и содержанию </w:t>
            </w:r>
            <w:proofErr w:type="spell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газонно</w:t>
            </w:r>
            <w:proofErr w:type="spell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-цветочных зон </w:t>
            </w:r>
          </w:p>
        </w:tc>
        <w:tc>
          <w:tcPr>
            <w:tcW w:w="633" w:type="pct"/>
          </w:tcPr>
          <w:p w:rsidR="009B3C08" w:rsidRPr="00F27DCE" w:rsidRDefault="009B3C08" w:rsidP="009B3C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763 301,44</w:t>
            </w:r>
          </w:p>
        </w:tc>
      </w:tr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04.00.012.121</w:t>
            </w:r>
          </w:p>
        </w:tc>
        <w:tc>
          <w:tcPr>
            <w:tcW w:w="2853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кладбищ</w:t>
            </w:r>
          </w:p>
        </w:tc>
        <w:tc>
          <w:tcPr>
            <w:tcW w:w="633" w:type="pct"/>
          </w:tcPr>
          <w:p w:rsidR="009B3C08" w:rsidRPr="00F27DCE" w:rsidRDefault="009B3C08" w:rsidP="009B3C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96 412,08</w:t>
            </w:r>
          </w:p>
        </w:tc>
      </w:tr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pct"/>
          </w:tcPr>
          <w:p w:rsidR="009B3C08" w:rsidRPr="00F27DCE" w:rsidRDefault="009B3C08" w:rsidP="009B3C08">
            <w:pPr>
              <w:numPr>
                <w:ilvl w:val="3"/>
                <w:numId w:val="2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853" w:type="pct"/>
          </w:tcPr>
          <w:p w:rsidR="009B3C08" w:rsidRPr="00F27DCE" w:rsidRDefault="009B3C08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уличного освещения</w:t>
            </w:r>
          </w:p>
        </w:tc>
        <w:tc>
          <w:tcPr>
            <w:tcW w:w="633" w:type="pct"/>
          </w:tcPr>
          <w:p w:rsidR="009B3C08" w:rsidRPr="00F27DCE" w:rsidRDefault="009B3C08" w:rsidP="009B3C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781 193,47</w:t>
            </w:r>
          </w:p>
        </w:tc>
      </w:tr>
      <w:tr w:rsidR="009B3C08" w:rsidRPr="00F27DCE" w:rsidTr="00F27DCE">
        <w:tc>
          <w:tcPr>
            <w:tcW w:w="424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</w:tcPr>
          <w:p w:rsidR="009B3C08" w:rsidRPr="00F27DCE" w:rsidRDefault="009B3C08" w:rsidP="003F5E7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</w:tcPr>
          <w:p w:rsidR="009B3C08" w:rsidRPr="00F27DCE" w:rsidRDefault="009B3C08" w:rsidP="00E7176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33" w:type="pct"/>
          </w:tcPr>
          <w:p w:rsidR="009B3C08" w:rsidRPr="00F27DCE" w:rsidRDefault="009B3C08" w:rsidP="009B3C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14 358 998,89</w:t>
            </w:r>
          </w:p>
        </w:tc>
      </w:tr>
    </w:tbl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P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68E" w:rsidRPr="00F27DCE" w:rsidRDefault="007B168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7B" w:rsidRPr="00F27DCE" w:rsidRDefault="003F5E7B" w:rsidP="003F5E7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Содержание дорожной инфраструктуры</w:t>
      </w: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2635"/>
        <w:gridCol w:w="1843"/>
        <w:gridCol w:w="4252"/>
        <w:gridCol w:w="1134"/>
        <w:gridCol w:w="1382"/>
        <w:gridCol w:w="3090"/>
      </w:tblGrid>
      <w:tr w:rsidR="003F5E7B" w:rsidRPr="00F27DCE" w:rsidTr="007B168E">
        <w:tc>
          <w:tcPr>
            <w:tcW w:w="2635" w:type="dxa"/>
          </w:tcPr>
          <w:p w:rsidR="003F5E7B" w:rsidRPr="00F27DCE" w:rsidRDefault="003F5E7B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муниципальной услуги по региональному перечню </w:t>
            </w:r>
          </w:p>
        </w:tc>
        <w:tc>
          <w:tcPr>
            <w:tcW w:w="8611" w:type="dxa"/>
            <w:gridSpan w:val="4"/>
          </w:tcPr>
          <w:p w:rsidR="003F5E7B" w:rsidRPr="00F27DCE" w:rsidRDefault="003F5E7B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услуги </w:t>
            </w:r>
          </w:p>
        </w:tc>
        <w:tc>
          <w:tcPr>
            <w:tcW w:w="3090" w:type="dxa"/>
          </w:tcPr>
          <w:p w:rsidR="003F5E7B" w:rsidRPr="00F27DCE" w:rsidRDefault="003F5E7B" w:rsidP="009B3C08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Затраты </w:t>
            </w:r>
          </w:p>
        </w:tc>
      </w:tr>
      <w:tr w:rsidR="000169F1" w:rsidRPr="00F27DCE" w:rsidTr="007B168E">
        <w:trPr>
          <w:trHeight w:val="262"/>
        </w:trPr>
        <w:tc>
          <w:tcPr>
            <w:tcW w:w="2635" w:type="dxa"/>
            <w:vMerge w:val="restart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04.00.016.121</w:t>
            </w:r>
          </w:p>
        </w:tc>
        <w:tc>
          <w:tcPr>
            <w:tcW w:w="6095" w:type="dxa"/>
            <w:gridSpan w:val="2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услуги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2" w:type="dxa"/>
          </w:tcPr>
          <w:p w:rsidR="000169F1" w:rsidRPr="00F27DCE" w:rsidRDefault="000169F1" w:rsidP="007B168E">
            <w:pPr>
              <w:ind w:left="-108" w:right="-14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3090" w:type="dxa"/>
            <w:vMerge w:val="restart"/>
          </w:tcPr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Заработная </w:t>
            </w: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 6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767 711,80 руб. </w:t>
            </w:r>
          </w:p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 2 064 152,09 руб.</w:t>
            </w:r>
          </w:p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  1 229 941,37 руб.</w:t>
            </w:r>
          </w:p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ГСМ        1 390 943,47 руб.</w:t>
            </w:r>
          </w:p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Запасные части   583 742,56 руб.</w:t>
            </w:r>
          </w:p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Инвентарь   681 600,61 руб.</w:t>
            </w:r>
          </w:p>
          <w:p w:rsidR="000169F1" w:rsidRPr="00F27DCE" w:rsidRDefault="000169F1" w:rsidP="009B3C08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9F1" w:rsidRPr="00F27DCE" w:rsidRDefault="000169F1" w:rsidP="009B3C08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9F1" w:rsidRPr="00F27DCE" w:rsidRDefault="000169F1" w:rsidP="009B3C08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9F1" w:rsidRPr="00F27DCE" w:rsidRDefault="000169F1" w:rsidP="009B3C08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288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ГЭСНр69-01-038-01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Очистка снега вручную при толщине слоя: до 10 см</w:t>
            </w:r>
          </w:p>
        </w:tc>
        <w:tc>
          <w:tcPr>
            <w:tcW w:w="1134" w:type="dxa"/>
          </w:tcPr>
          <w:p w:rsidR="000169F1" w:rsidRPr="00F27DCE" w:rsidRDefault="000169F1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382" w:type="dxa"/>
          </w:tcPr>
          <w:p w:rsidR="000169F1" w:rsidRPr="00F27DCE" w:rsidRDefault="000169F1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16,61</w:t>
            </w:r>
          </w:p>
        </w:tc>
        <w:tc>
          <w:tcPr>
            <w:tcW w:w="3090" w:type="dxa"/>
            <w:vMerge/>
          </w:tcPr>
          <w:p w:rsidR="000169F1" w:rsidRPr="00F27DCE" w:rsidRDefault="000169F1" w:rsidP="009B3C0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561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ГЭСН47-01-001-04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Очистка участка от мусора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555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ГЭСН13-06-003-01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Очистка поверхности щетками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609,58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559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ГЭСН47-01-120-01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Уборка опавших листьев при засоренности: средней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 м2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ГЭСН27-09-008-01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Установка дорожных знаков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бесфундаментных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 на металлических стойках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3868,60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ГЭСНр68-02-007-01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810,33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407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49-1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т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47-1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т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819,11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2502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01-20-1-01-0010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т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321,40</w:t>
            </w:r>
          </w:p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557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КСР-91.13.01-001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Машины вакуумные подметально-уборочные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2 702,36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ФСЭМ-91.13.01-051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с подметальными дорожными щетками, мощность 60 кВт (82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931,63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407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ФСЭМ-91.13.01-023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комбинированные уборочные, вместимость цистерны 11м3, вместимость кузова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пескоразбрасывателя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м3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2 804,94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ФСЭМ-91.15.03-012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29 кВт (40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969,51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ФСЭМ-91.15.03-014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59 кВт (80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1 328,53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ФСЭМ-91.11.02-072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Краны-манипуляторы многофункциональные 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3 846,00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ФСЭМ-91.06.05-060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Погрузчики одноковшовые универсальные фронтальные пневмоколесные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1 409,20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ФСЭМ-91.14.03-003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Автомобили-самосвалы, грузоподъемность до 15 т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1 930,89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ФСЭМ-91.13.01-032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дорожной службы (машина дорожного мастера), мощность двигателя 80 кВт (109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1 804,41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ФСЭМ-91.01.02-001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Автогрейдеры тяжелого типа, мощность 135 кВт (184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4 212,30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69F1" w:rsidRPr="00F27DCE" w:rsidTr="007B168E">
        <w:trPr>
          <w:trHeight w:val="846"/>
        </w:trPr>
        <w:tc>
          <w:tcPr>
            <w:tcW w:w="2635" w:type="dxa"/>
            <w:vMerge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ФСЭМ-91.01.05-105</w:t>
            </w:r>
          </w:p>
        </w:tc>
        <w:tc>
          <w:tcPr>
            <w:tcW w:w="425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Экскаваторы одноковшовые дизельные на пневмоколесном ходу, объем ковша 0,5 м3</w:t>
            </w:r>
          </w:p>
        </w:tc>
        <w:tc>
          <w:tcPr>
            <w:tcW w:w="1134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382" w:type="dxa"/>
          </w:tcPr>
          <w:p w:rsidR="000169F1" w:rsidRPr="00F27DCE" w:rsidRDefault="000169F1" w:rsidP="009B3C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2 578,09</w:t>
            </w:r>
          </w:p>
        </w:tc>
        <w:tc>
          <w:tcPr>
            <w:tcW w:w="3090" w:type="dxa"/>
            <w:vMerge/>
          </w:tcPr>
          <w:p w:rsidR="000169F1" w:rsidRPr="00F27DCE" w:rsidRDefault="000169F1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7B" w:rsidRPr="00F27DCE" w:rsidRDefault="003F5E7B" w:rsidP="003F5E7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 работ по озеленению и содержанию </w:t>
      </w:r>
      <w:proofErr w:type="spellStart"/>
      <w:r w:rsidRPr="00F27DCE">
        <w:rPr>
          <w:rFonts w:ascii="Arial" w:eastAsia="Times New Roman" w:hAnsi="Arial" w:cs="Arial"/>
          <w:sz w:val="24"/>
          <w:szCs w:val="24"/>
          <w:lang w:eastAsia="ru-RU"/>
        </w:rPr>
        <w:t>газонно</w:t>
      </w:r>
      <w:proofErr w:type="spellEnd"/>
      <w:r w:rsidRPr="00F27DCE">
        <w:rPr>
          <w:rFonts w:ascii="Arial" w:eastAsia="Times New Roman" w:hAnsi="Arial" w:cs="Arial"/>
          <w:sz w:val="24"/>
          <w:szCs w:val="24"/>
          <w:lang w:eastAsia="ru-RU"/>
        </w:rPr>
        <w:t>-цветочных зон</w:t>
      </w: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2635"/>
        <w:gridCol w:w="1701"/>
        <w:gridCol w:w="4253"/>
        <w:gridCol w:w="1258"/>
        <w:gridCol w:w="1577"/>
        <w:gridCol w:w="2912"/>
      </w:tblGrid>
      <w:tr w:rsidR="003F5E7B" w:rsidRPr="00F27DCE" w:rsidTr="007B168E">
        <w:tc>
          <w:tcPr>
            <w:tcW w:w="2635" w:type="dxa"/>
          </w:tcPr>
          <w:p w:rsidR="003F5E7B" w:rsidRPr="00F27DCE" w:rsidRDefault="003F5E7B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муниципальной услуги по региональному перечню </w:t>
            </w:r>
          </w:p>
        </w:tc>
        <w:tc>
          <w:tcPr>
            <w:tcW w:w="8789" w:type="dxa"/>
            <w:gridSpan w:val="4"/>
          </w:tcPr>
          <w:p w:rsidR="003F5E7B" w:rsidRPr="00F27DCE" w:rsidRDefault="003F5E7B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услуги </w:t>
            </w:r>
          </w:p>
        </w:tc>
        <w:tc>
          <w:tcPr>
            <w:tcW w:w="2912" w:type="dxa"/>
          </w:tcPr>
          <w:p w:rsidR="003F5E7B" w:rsidRPr="00F27DCE" w:rsidRDefault="003F5E7B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Затраты </w:t>
            </w:r>
          </w:p>
        </w:tc>
      </w:tr>
      <w:tr w:rsidR="00325DE4" w:rsidRPr="00F27DCE" w:rsidTr="007B168E">
        <w:trPr>
          <w:trHeight w:val="264"/>
        </w:trPr>
        <w:tc>
          <w:tcPr>
            <w:tcW w:w="2635" w:type="dxa"/>
            <w:vMerge w:val="restart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04.00.011.121   </w:t>
            </w:r>
          </w:p>
        </w:tc>
        <w:tc>
          <w:tcPr>
            <w:tcW w:w="5954" w:type="dxa"/>
            <w:gridSpan w:val="2"/>
          </w:tcPr>
          <w:p w:rsidR="00325DE4" w:rsidRPr="00F27DCE" w:rsidRDefault="00325DE4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услуги</w:t>
            </w:r>
          </w:p>
        </w:tc>
        <w:tc>
          <w:tcPr>
            <w:tcW w:w="1258" w:type="dxa"/>
          </w:tcPr>
          <w:p w:rsidR="00325DE4" w:rsidRPr="00F27DCE" w:rsidRDefault="00325DE4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77" w:type="dxa"/>
          </w:tcPr>
          <w:p w:rsidR="00325DE4" w:rsidRPr="00F27DCE" w:rsidRDefault="00325DE4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912" w:type="dxa"/>
            <w:vMerge w:val="restart"/>
          </w:tcPr>
          <w:p w:rsidR="00325DE4" w:rsidRPr="00F27DCE" w:rsidRDefault="00325DE4" w:rsidP="00325DE4">
            <w:pPr>
              <w:numPr>
                <w:ilvl w:val="0"/>
                <w:numId w:val="4"/>
              </w:numPr>
              <w:tabs>
                <w:tab w:val="left" w:pos="404"/>
              </w:tabs>
              <w:ind w:left="-12" w:firstLine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Заработная </w:t>
            </w: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 517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303,69 руб.</w:t>
            </w:r>
          </w:p>
          <w:p w:rsidR="00325DE4" w:rsidRPr="00F27DCE" w:rsidRDefault="00325DE4" w:rsidP="00325DE4">
            <w:pPr>
              <w:numPr>
                <w:ilvl w:val="0"/>
                <w:numId w:val="4"/>
              </w:numPr>
              <w:tabs>
                <w:tab w:val="left" w:pos="404"/>
              </w:tabs>
              <w:ind w:left="-12" w:firstLine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 157 777,62 руб.</w:t>
            </w:r>
          </w:p>
          <w:p w:rsidR="00325DE4" w:rsidRPr="00F27DCE" w:rsidRDefault="00325DE4" w:rsidP="00325DE4">
            <w:pPr>
              <w:numPr>
                <w:ilvl w:val="0"/>
                <w:numId w:val="4"/>
              </w:numPr>
              <w:tabs>
                <w:tab w:val="left" w:pos="404"/>
              </w:tabs>
              <w:ind w:left="-12" w:firstLine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Материалы      84 781 ,17 руб. </w:t>
            </w:r>
          </w:p>
          <w:p w:rsidR="00325DE4" w:rsidRPr="00F27DCE" w:rsidRDefault="00325DE4" w:rsidP="00325DE4">
            <w:pPr>
              <w:numPr>
                <w:ilvl w:val="0"/>
                <w:numId w:val="4"/>
              </w:numPr>
              <w:tabs>
                <w:tab w:val="left" w:pos="404"/>
              </w:tabs>
              <w:ind w:left="-12" w:firstLine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Инвентарь           3 438,96 руб. </w:t>
            </w:r>
          </w:p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52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ГЭСН47-01-073-01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Укрытие на зиму теплолюбивых кустарников и роз</w:t>
            </w:r>
          </w:p>
        </w:tc>
        <w:tc>
          <w:tcPr>
            <w:tcW w:w="1258" w:type="dxa"/>
          </w:tcPr>
          <w:p w:rsidR="00325DE4" w:rsidRPr="00F27DCE" w:rsidRDefault="00325DE4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207,72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61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ГЭСН47-01-125-01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Уничтожение сорняков на набивных дорожках и площадках ядохимикатами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55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ГЭСН47-01-123-02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Внесение удобрений в почву: минеральных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59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ГЭСН47-01-123-01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Внесение удобрений в почву: органических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58,76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35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ГЭСН47-01-084-03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Полив зеленых насаждений: из ведер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1 667,61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73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ГЭСН47-01-084-01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Полив зеленых насаждений: из шланга поливомоечной машины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866,24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71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ГЭСН47-01-001-02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Планировка участка: вручную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407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ГЭСН47-01-023-06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для кустарников-саженцев в группы вручную: в естественном грунте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169, 21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1129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ГЭСН47-01-006-03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вручную для деревьев и кустарников с круглым комом земли размером: 0,2х0,15 м и 0,25х0,2 м с добавлением растительной земли до 50%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146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ГЭСН47-01-006-01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вручную для деревьев и кустарников с круглым комом земли размером: 0,2х0,15 м и 0,25х0,2 м в естественном грунте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427,56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ГЭСН47-01-009-03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Посадка деревьев и кустарников с комом земли размером: 0,5х0,4 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1 515,44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ГЭСН47-01-017-01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Посадка деревьев-саженцев с оголенной корневой системой в ямы размером: 0,7х0,7 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882,24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ГЭСН47-01-046-04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283,65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90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ГЭСН47-01-046-02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120,26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ГЭСН47-01-046-06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55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ГЭСН47-01-049-01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под цветники толщиной слоя насыпки 20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570,78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ГЭСН47-01-054-02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Посадка цветов в клумбы, рабатки и вазы-цветочницы: многолетних и корневищных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707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ГЭСН47-01-091-06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Обрезка кустов розы в возрасте: 4 лет сильнорослых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90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ГЭСН47-01-080-04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Рыхление цветников ручным инструментом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5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ГЭСН47-01-080-02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Прополка: цветников с применением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полотиков</w:t>
            </w:r>
            <w:proofErr w:type="spellEnd"/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ГЭСН47-01-116-02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крон кустарников заданной формы с диаметром куста: более 1,0 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323,30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ГЭСН47-01-119-01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Стрижка живых изгородей ручным способом пород: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690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ГЭСН47-01-081-01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Выкашивание газонов луговых тракторной косилкой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2 467,78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48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ГЭСНр68-01-004-02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Выкашивание газонов: газонокосилкой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ГЭСНр68-01-005-03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Вырезка сухих ветвей деревьев лиственных пород диаметром: до 350 мм при количестве срезанных ветвей до 15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687,76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ГЭСНр68-01-005-01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Вырезка сухих ветвей деревьев лиственных пород диаметром: до 350 мм при количестве срезанных ветвей до 5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371, 95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ГЭСНр68-01-010-06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1 355,10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ГЭСНр68-01-010-04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1 9216,38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80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2 314,23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52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5 278,47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36 см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6 641,09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25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ГЭСН47-01-107-02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Формовочная обрезка деревьев высотой: более 5 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9 281,13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19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ГЭСН47-01-107-01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Формовочная обрезка деревьев высотой: до 5 м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1 632,94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527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ГЭСН47-01-097-03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Ручная побелка деревьев в возрасте: 6-8 лет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ГЭСН01-02-119-03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Расчистка площадей от кустарника и мелколесья вручную: при густой поросли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ФСЭМ-91.13.01-023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комбинированные уборочные, вместимость цистерны 11м3, вместимость кузова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пескоразбрасывателя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м3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2 804,94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29 кВт (40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969,51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ФСЭМ-91.15.03-014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59 кВт (80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1 328,53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ФСЭМ-91.14.03-003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Автомобили-самосвалы, грузоподъемность до 15 т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1 930,89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5DE4" w:rsidRPr="00F27DCE" w:rsidTr="007B168E">
        <w:trPr>
          <w:trHeight w:val="846"/>
        </w:trPr>
        <w:tc>
          <w:tcPr>
            <w:tcW w:w="2635" w:type="dxa"/>
            <w:vMerge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ФСЭМ-91.13.01-032</w:t>
            </w:r>
          </w:p>
        </w:tc>
        <w:tc>
          <w:tcPr>
            <w:tcW w:w="4253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дорожной службы (машина дорожного мастера), мощность двигателя 80 кВт (109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58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577" w:type="dxa"/>
          </w:tcPr>
          <w:p w:rsidR="00325DE4" w:rsidRPr="00F27DCE" w:rsidRDefault="00325DE4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1 804,41</w:t>
            </w:r>
          </w:p>
        </w:tc>
        <w:tc>
          <w:tcPr>
            <w:tcW w:w="2912" w:type="dxa"/>
            <w:vMerge/>
          </w:tcPr>
          <w:p w:rsidR="00325DE4" w:rsidRPr="00F27DCE" w:rsidRDefault="00325DE4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24B" w:rsidRPr="00F27DCE" w:rsidRDefault="0037424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24B" w:rsidRPr="00F27DCE" w:rsidRDefault="0037424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24B" w:rsidRPr="00F27DCE" w:rsidRDefault="0037424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3.Содержание и обслуживание кладбищ</w:t>
      </w: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2777"/>
        <w:gridCol w:w="1559"/>
        <w:gridCol w:w="4394"/>
        <w:gridCol w:w="1276"/>
        <w:gridCol w:w="1418"/>
        <w:gridCol w:w="2912"/>
      </w:tblGrid>
      <w:tr w:rsidR="003F5E7B" w:rsidRPr="00F27DCE" w:rsidTr="0037424B">
        <w:tc>
          <w:tcPr>
            <w:tcW w:w="2777" w:type="dxa"/>
          </w:tcPr>
          <w:p w:rsidR="003F5E7B" w:rsidRPr="00F27DCE" w:rsidRDefault="003F5E7B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муниципальной услуги по региональному перечню </w:t>
            </w:r>
          </w:p>
        </w:tc>
        <w:tc>
          <w:tcPr>
            <w:tcW w:w="8647" w:type="dxa"/>
            <w:gridSpan w:val="4"/>
          </w:tcPr>
          <w:p w:rsidR="003F5E7B" w:rsidRPr="00F27DCE" w:rsidRDefault="003F5E7B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услуги </w:t>
            </w:r>
          </w:p>
        </w:tc>
        <w:tc>
          <w:tcPr>
            <w:tcW w:w="2912" w:type="dxa"/>
          </w:tcPr>
          <w:p w:rsidR="003F5E7B" w:rsidRPr="00F27DCE" w:rsidRDefault="003F5E7B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Затраты </w:t>
            </w:r>
          </w:p>
        </w:tc>
      </w:tr>
      <w:tr w:rsidR="00F26F7E" w:rsidRPr="00F27DCE" w:rsidTr="0037424B">
        <w:trPr>
          <w:trHeight w:val="276"/>
        </w:trPr>
        <w:tc>
          <w:tcPr>
            <w:tcW w:w="2777" w:type="dxa"/>
            <w:vMerge w:val="restart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04.00.012.121   </w:t>
            </w:r>
          </w:p>
        </w:tc>
        <w:tc>
          <w:tcPr>
            <w:tcW w:w="5953" w:type="dxa"/>
            <w:gridSpan w:val="2"/>
          </w:tcPr>
          <w:p w:rsidR="00F26F7E" w:rsidRPr="00F27DCE" w:rsidRDefault="00F26F7E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услуги</w:t>
            </w:r>
          </w:p>
        </w:tc>
        <w:tc>
          <w:tcPr>
            <w:tcW w:w="1276" w:type="dxa"/>
          </w:tcPr>
          <w:p w:rsidR="00F26F7E" w:rsidRPr="00F27DCE" w:rsidRDefault="00F26F7E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18" w:type="dxa"/>
          </w:tcPr>
          <w:p w:rsidR="00F26F7E" w:rsidRPr="00F27DCE" w:rsidRDefault="00F26F7E" w:rsidP="0037424B">
            <w:pPr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912" w:type="dxa"/>
            <w:vMerge w:val="restart"/>
          </w:tcPr>
          <w:p w:rsidR="00F26F7E" w:rsidRPr="00F27DCE" w:rsidRDefault="00F26F7E" w:rsidP="00F26F7E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Заработная </w:t>
            </w: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 73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878,99 руб.</w:t>
            </w:r>
          </w:p>
          <w:p w:rsidR="00F26F7E" w:rsidRPr="00F27DCE" w:rsidRDefault="00F26F7E" w:rsidP="00F26F7E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Страховые взносы 22 533,09 руб. </w:t>
            </w:r>
          </w:p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27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ГЭСНр69-01-038-01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Очистка снега вручную при толщине слоя: до 10 см</w:t>
            </w:r>
          </w:p>
        </w:tc>
        <w:tc>
          <w:tcPr>
            <w:tcW w:w="1276" w:type="dxa"/>
          </w:tcPr>
          <w:p w:rsidR="00F26F7E" w:rsidRPr="00F27DCE" w:rsidRDefault="00F26F7E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16,61</w:t>
            </w:r>
          </w:p>
        </w:tc>
        <w:tc>
          <w:tcPr>
            <w:tcW w:w="2912" w:type="dxa"/>
            <w:vMerge/>
          </w:tcPr>
          <w:p w:rsidR="00F26F7E" w:rsidRPr="00F27DCE" w:rsidRDefault="00F26F7E" w:rsidP="00F26F7E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61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ГЭСН47-01-001-04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Очистка участка от мусора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55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ГЭСН47-01-120-01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Уборка опавших листьев при засоренности: средней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59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49-1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т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47-1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т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819,11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01-20-1-01-0010</w:t>
            </w:r>
          </w:p>
        </w:tc>
        <w:tc>
          <w:tcPr>
            <w:tcW w:w="4394" w:type="dxa"/>
          </w:tcPr>
          <w:p w:rsidR="00F26F7E" w:rsidRPr="00F27DCE" w:rsidRDefault="00F26F7E" w:rsidP="00F26F7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Перевозка грузов I класса автомобилями бортовыми грузоподъемностью до 20 т по дорогам с усовершенствованным (асфальтобетонным, цементобетонным, </w:t>
            </w: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т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321,40</w:t>
            </w:r>
          </w:p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641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ГЭСН47-01-073-01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Укрытие на зиму теплолюбивых кустарников и роз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207,72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ГЭСН47-01-125-01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Уничтожение сорняков на набивных дорожках и площадках ядохимикатами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11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ГЭСН47-01-084-03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Полив зеленых насаждений: из ведер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1 667,61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57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ГЭСН47-01-084-01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Полив зеленых насаждений: из шланга поливомоечной машины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866,24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49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ГЭСН47-01-001-02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Планировка участка: вручную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265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ГЭСН47-01-023-06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для кустарников-саженцев в группы вручную: в естественном грунте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169, 21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ГЭСН47-01-006-03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вручную для деревьев и кустарников с круглым комом земли размером: 0,2х0,15 м и 0,25х0,2 м с добавлением растительной земли до 50%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ГЭСН47-01-006-01</w:t>
            </w:r>
          </w:p>
        </w:tc>
        <w:tc>
          <w:tcPr>
            <w:tcW w:w="4394" w:type="dxa"/>
          </w:tcPr>
          <w:p w:rsidR="00F26F7E" w:rsidRPr="00F27DCE" w:rsidRDefault="00F26F7E" w:rsidP="00F26F7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стандартных посадочных мест вручную для деревьев и кустарников с круглым комом земли размером: 0,2х0,15 м и 0,25х0,2 м в естественном грунте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427,56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680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ГЭСН47-01-009-03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Посадка деревьев и кустарников с комом земли размером: 0,5х0,4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1 515,44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ГЭСН47-01-017-01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Посадка деревьев-саженцев с оголенной корневой системой в ямы размером: 0,7х0,7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882,24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ГЭСН47-01-046-04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283,65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265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ГЭСН47-01-046-02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без внесения растительной земли: вручную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120,26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668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ГЭСН47-01-049-01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почвы под цветники толщиной слоя насыпки 20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570,78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663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ГЭСН47-01-091-06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Обрезка кустов розы в возрасте: 4 лет сильнорослых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77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ГЭСН47-01-080-04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Рыхление цветников ручным инструментом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57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ГЭСН47-01-080-02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Прополка: цветников с применением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полотиков</w:t>
            </w:r>
            <w:proofErr w:type="spellEnd"/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ГЭСН47-01-116-02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крон кустарников заданной формы с диаметром куста: более 1,0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323,30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679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ГЭСН47-01-081-01</w:t>
            </w:r>
          </w:p>
        </w:tc>
        <w:tc>
          <w:tcPr>
            <w:tcW w:w="4394" w:type="dxa"/>
          </w:tcPr>
          <w:p w:rsidR="00F26F7E" w:rsidRPr="00F27DCE" w:rsidRDefault="00F26F7E" w:rsidP="00F26F7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Выкашивание газонов луговых тракторной косилкой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2 467,78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65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ГЭСНр68-01-004-02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Выкашивание газонов: газонокосилкой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ГЭСНр68-01-005-03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Вырезка сухих ветвей деревьев лиственных пород диаметром: до 350 мм при количестве срезанных ветвей до 15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687,76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ГЭСНр68-01-005-01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Вырезка сухих ветвей деревьев лиственных пород диаметром: до 350 мм при количестве срезанных ветвей до 5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371, 95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ГЭСНр68-01-010-06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1 355,10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1 9216,38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80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2 314,23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52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5 278,47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ГЭСНр68-01-010-01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твердолиственных (кроме породы тополь) при диаметре ствола: до 36 см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м3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6 641,09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48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ГЭСН47-01-107-02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Формовочная обрезка деревьев высотой: более 5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9 281,13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555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ГЭСН47-01-107-01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Формовочная обрезка деревьев высотой: до 5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1 632,94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ГЭСН01-02-119-03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Расчистка площадей от кустарника и мелколесья вручную: при густой поросли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29 кВт (40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969,51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ФСЭМ-91.15.03-014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Тракторы на пневмоколесном ходу, мощность 59 кВт (80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1 328,53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ФСЭМ-91.06.06-014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Автогидроподъемники, высота подъема 28 м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2 272,10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407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ФСЭМ-91.06.05-060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Погрузчики одноковшовые универсальные фронтальные пневмоколесные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1 409,20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ФСЭМ-91.14.03-003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Автомобили-самосвалы, грузоподъемность до 15 т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1 930,89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F7E" w:rsidRPr="00F27DCE" w:rsidTr="0037424B">
        <w:trPr>
          <w:trHeight w:val="846"/>
        </w:trPr>
        <w:tc>
          <w:tcPr>
            <w:tcW w:w="2777" w:type="dxa"/>
            <w:vMerge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ФСЭМ-91.13.01-032</w:t>
            </w:r>
          </w:p>
        </w:tc>
        <w:tc>
          <w:tcPr>
            <w:tcW w:w="4394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дорожной службы (машина дорожного мастера), мощность двигателя 80 кВт (109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F26F7E" w:rsidRPr="00F27DCE" w:rsidRDefault="00F26F7E" w:rsidP="00325DE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1 804,41</w:t>
            </w:r>
          </w:p>
        </w:tc>
        <w:tc>
          <w:tcPr>
            <w:tcW w:w="2912" w:type="dxa"/>
            <w:vMerge/>
          </w:tcPr>
          <w:p w:rsidR="00F26F7E" w:rsidRPr="00F27DCE" w:rsidRDefault="00F26F7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5E7B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DCE" w:rsidRPr="00F27DCE" w:rsidRDefault="00F27DCE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4.Содержание сетей уличного освещения</w:t>
      </w:r>
    </w:p>
    <w:p w:rsidR="003F5E7B" w:rsidRPr="00F27DCE" w:rsidRDefault="003F5E7B" w:rsidP="003F5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2777"/>
        <w:gridCol w:w="1559"/>
        <w:gridCol w:w="4253"/>
        <w:gridCol w:w="1417"/>
        <w:gridCol w:w="1418"/>
        <w:gridCol w:w="2912"/>
      </w:tblGrid>
      <w:tr w:rsidR="003F5E7B" w:rsidRPr="00F27DCE" w:rsidTr="0037424B">
        <w:tc>
          <w:tcPr>
            <w:tcW w:w="2777" w:type="dxa"/>
          </w:tcPr>
          <w:p w:rsidR="003F5E7B" w:rsidRPr="00F27DCE" w:rsidRDefault="003F5E7B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муниципальной услуги по региональному перечню </w:t>
            </w:r>
          </w:p>
        </w:tc>
        <w:tc>
          <w:tcPr>
            <w:tcW w:w="8647" w:type="dxa"/>
            <w:gridSpan w:val="4"/>
          </w:tcPr>
          <w:p w:rsidR="003F5E7B" w:rsidRPr="00F27DCE" w:rsidRDefault="003F5E7B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услуги </w:t>
            </w:r>
          </w:p>
        </w:tc>
        <w:tc>
          <w:tcPr>
            <w:tcW w:w="2912" w:type="dxa"/>
          </w:tcPr>
          <w:p w:rsidR="003F5E7B" w:rsidRPr="00F27DCE" w:rsidRDefault="003F5E7B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Затраты </w:t>
            </w:r>
          </w:p>
        </w:tc>
      </w:tr>
      <w:tr w:rsidR="00D45CBE" w:rsidRPr="00F27DCE" w:rsidTr="0037424B">
        <w:trPr>
          <w:trHeight w:val="312"/>
        </w:trPr>
        <w:tc>
          <w:tcPr>
            <w:tcW w:w="2777" w:type="dxa"/>
            <w:vMerge w:val="restart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04.00.05.121</w:t>
            </w:r>
          </w:p>
        </w:tc>
        <w:tc>
          <w:tcPr>
            <w:tcW w:w="5812" w:type="dxa"/>
            <w:gridSpan w:val="2"/>
          </w:tcPr>
          <w:p w:rsidR="00D45CBE" w:rsidRPr="00F27DCE" w:rsidRDefault="00D45CBE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услуги</w:t>
            </w:r>
          </w:p>
        </w:tc>
        <w:tc>
          <w:tcPr>
            <w:tcW w:w="1417" w:type="dxa"/>
          </w:tcPr>
          <w:p w:rsidR="00D45CBE" w:rsidRPr="00F27DCE" w:rsidRDefault="00D45CBE" w:rsidP="0037424B">
            <w:pPr>
              <w:ind w:righ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18" w:type="dxa"/>
          </w:tcPr>
          <w:p w:rsidR="00D45CBE" w:rsidRPr="00F27DCE" w:rsidRDefault="00D45CBE" w:rsidP="0037424B">
            <w:pPr>
              <w:ind w:left="-108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912" w:type="dxa"/>
            <w:vMerge w:val="restart"/>
          </w:tcPr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Заработная </w:t>
            </w: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 455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624 ,01 руб.</w:t>
            </w:r>
          </w:p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Страховые </w:t>
            </w: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 138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965 ,32 руб.</w:t>
            </w:r>
          </w:p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 90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691,30 руб.</w:t>
            </w:r>
          </w:p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ГСМ 52 342, 85 руб.</w:t>
            </w:r>
          </w:p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Запасные части 20 616,66 руб.</w:t>
            </w:r>
          </w:p>
          <w:p w:rsidR="00D45CBE" w:rsidRPr="00F27DCE" w:rsidRDefault="00D45CBE" w:rsidP="00D45CBE">
            <w:pPr>
              <w:numPr>
                <w:ilvl w:val="0"/>
                <w:numId w:val="7"/>
              </w:numPr>
              <w:tabs>
                <w:tab w:val="left" w:pos="474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Инвентарь  22</w:t>
            </w:r>
            <w:proofErr w:type="gram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953,33 руб.</w:t>
            </w:r>
          </w:p>
          <w:p w:rsidR="00D45CBE" w:rsidRPr="00F27DCE" w:rsidRDefault="00D45CBE" w:rsidP="00D45CBE">
            <w:pPr>
              <w:tabs>
                <w:tab w:val="left" w:pos="474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504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ФСЭМ-91.06.06-014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Автогидроподъемники, высота подъема 28 м</w:t>
            </w:r>
          </w:p>
        </w:tc>
        <w:tc>
          <w:tcPr>
            <w:tcW w:w="1417" w:type="dxa"/>
          </w:tcPr>
          <w:p w:rsidR="00D45CBE" w:rsidRPr="00F27DCE" w:rsidRDefault="00D45CBE" w:rsidP="00D1130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D45CBE" w:rsidRPr="00F27DCE" w:rsidRDefault="00D45CBE" w:rsidP="00D113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2 272,10</w:t>
            </w:r>
          </w:p>
        </w:tc>
        <w:tc>
          <w:tcPr>
            <w:tcW w:w="2912" w:type="dxa"/>
            <w:vMerge/>
          </w:tcPr>
          <w:p w:rsidR="00D45CBE" w:rsidRPr="00F27DCE" w:rsidRDefault="00D45CBE" w:rsidP="00D45CBE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561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ФСЭМ-91.13.01-032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Машины дорожной службы (машина дорожного мастера), мощность двигателя 80 кВт (109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.-ч</w:t>
            </w:r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1 804,41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555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ГЭСН33-04-008-01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Подвеска неизолированных проводов ВЛ 0,38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 с помощью механизмов при 20 опорах на км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20 866,62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559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ГЭСНр67-01-005-02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Смена ламп: люминесцентных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91,84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846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ГЭСНр67-01-012-01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 магнитных пускателей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677,80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561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ГЭСНр67-01-006-01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Смена магнитных пускателей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2 155,44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846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ГЭСНр67-01-004-05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111,82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5CBE" w:rsidRPr="00F27DCE" w:rsidTr="0037424B">
        <w:trPr>
          <w:trHeight w:val="846"/>
        </w:trPr>
        <w:tc>
          <w:tcPr>
            <w:tcW w:w="2777" w:type="dxa"/>
            <w:vMerge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ГЭСН33-04-014-02</w:t>
            </w:r>
          </w:p>
        </w:tc>
        <w:tc>
          <w:tcPr>
            <w:tcW w:w="4253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Установка светильников: с лампами люминесцентными</w:t>
            </w:r>
          </w:p>
        </w:tc>
        <w:tc>
          <w:tcPr>
            <w:tcW w:w="1417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7D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D45CBE" w:rsidRPr="00F27DCE" w:rsidRDefault="00D45CBE" w:rsidP="00D45CB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3 109,21</w:t>
            </w:r>
          </w:p>
        </w:tc>
        <w:tc>
          <w:tcPr>
            <w:tcW w:w="2912" w:type="dxa"/>
            <w:vMerge/>
          </w:tcPr>
          <w:p w:rsidR="00D45CBE" w:rsidRPr="00F27DCE" w:rsidRDefault="00D45CBE" w:rsidP="003F5E7B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424B" w:rsidRPr="00F27DCE" w:rsidRDefault="0037424B" w:rsidP="00F27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463" w:rsidRPr="00F27DCE" w:rsidRDefault="00DE0463" w:rsidP="0037424B">
      <w:pPr>
        <w:spacing w:after="0" w:line="240" w:lineRule="auto"/>
        <w:ind w:left="94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к постановлению администрации городского поселения </w:t>
      </w:r>
      <w:r w:rsidR="00F27DCE">
        <w:rPr>
          <w:rFonts w:ascii="Arial" w:eastAsia="Times New Roman" w:hAnsi="Arial" w:cs="Arial"/>
          <w:sz w:val="24"/>
          <w:szCs w:val="24"/>
          <w:lang w:eastAsia="ru-RU"/>
        </w:rPr>
        <w:t>– город Калач от «26» ноября 2024 г. №387</w:t>
      </w:r>
    </w:p>
    <w:p w:rsidR="00DE0463" w:rsidRPr="00F27DCE" w:rsidRDefault="00DE0463" w:rsidP="00DE04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463" w:rsidRPr="00F27DCE" w:rsidRDefault="00DE0463" w:rsidP="00DE04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A68" w:rsidRPr="00F27DCE" w:rsidRDefault="00575A68" w:rsidP="00DE04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Значения корректирующих коэффициентов к базовым нормативам затрат, применяемых при расч</w:t>
      </w:r>
      <w:bookmarkStart w:id="0" w:name="_GoBack"/>
      <w:bookmarkEnd w:id="0"/>
      <w:r w:rsidRPr="00F27DCE">
        <w:rPr>
          <w:rFonts w:ascii="Arial" w:eastAsia="Times New Roman" w:hAnsi="Arial" w:cs="Arial"/>
          <w:sz w:val="24"/>
          <w:szCs w:val="24"/>
          <w:lang w:eastAsia="ru-RU"/>
        </w:rPr>
        <w:t xml:space="preserve">ете финансового обеспечения выполнения муниципального задания МБУ «Благоустройство» </w:t>
      </w:r>
    </w:p>
    <w:p w:rsidR="00DE0463" w:rsidRPr="00F27DCE" w:rsidRDefault="00575A68" w:rsidP="00DE04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7DCE">
        <w:rPr>
          <w:rFonts w:ascii="Arial" w:eastAsia="Times New Roman" w:hAnsi="Arial" w:cs="Arial"/>
          <w:sz w:val="24"/>
          <w:szCs w:val="24"/>
          <w:lang w:eastAsia="ru-RU"/>
        </w:rPr>
        <w:t>на 2024 год и на плановый период 2025-2026 годов</w:t>
      </w:r>
    </w:p>
    <w:p w:rsidR="00DE0463" w:rsidRPr="00F27DCE" w:rsidRDefault="00DE0463" w:rsidP="00DE04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7512"/>
        <w:gridCol w:w="2771"/>
      </w:tblGrid>
      <w:tr w:rsidR="00DE0463" w:rsidRPr="00F27DCE" w:rsidTr="00E6727B">
        <w:tc>
          <w:tcPr>
            <w:tcW w:w="817" w:type="dxa"/>
          </w:tcPr>
          <w:p w:rsidR="00DE0463" w:rsidRPr="00F27DCE" w:rsidRDefault="00DE0463" w:rsidP="00E672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DE0463" w:rsidRPr="00F27DCE" w:rsidRDefault="00DE0463" w:rsidP="00E672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муниципальной услуги по региональному перечню</w:t>
            </w:r>
          </w:p>
        </w:tc>
        <w:tc>
          <w:tcPr>
            <w:tcW w:w="7512" w:type="dxa"/>
          </w:tcPr>
          <w:p w:rsidR="00DE0463" w:rsidRPr="00F27DCE" w:rsidRDefault="00DE0463" w:rsidP="00E672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771" w:type="dxa"/>
          </w:tcPr>
          <w:p w:rsidR="00DE0463" w:rsidRPr="00F27DCE" w:rsidRDefault="00E6727B" w:rsidP="00E672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корректирующего коэффициента</w:t>
            </w:r>
          </w:p>
        </w:tc>
      </w:tr>
      <w:tr w:rsidR="00DE0463" w:rsidRPr="00F27DCE" w:rsidTr="00E6727B">
        <w:tc>
          <w:tcPr>
            <w:tcW w:w="817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04.00.016.121</w:t>
            </w:r>
          </w:p>
        </w:tc>
        <w:tc>
          <w:tcPr>
            <w:tcW w:w="7512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дорожной инфраструктуры </w:t>
            </w:r>
          </w:p>
        </w:tc>
        <w:tc>
          <w:tcPr>
            <w:tcW w:w="2771" w:type="dxa"/>
          </w:tcPr>
          <w:p w:rsidR="00DE0463" w:rsidRPr="00F27DCE" w:rsidRDefault="00E6727B" w:rsidP="00D113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E0463" w:rsidRPr="00F27DCE" w:rsidTr="00E6727B">
        <w:tc>
          <w:tcPr>
            <w:tcW w:w="817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04.00.011.121</w:t>
            </w:r>
          </w:p>
        </w:tc>
        <w:tc>
          <w:tcPr>
            <w:tcW w:w="7512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работ по озеленению и содержанию </w:t>
            </w:r>
            <w:proofErr w:type="spellStart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газонно</w:t>
            </w:r>
            <w:proofErr w:type="spellEnd"/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-цветочных зон </w:t>
            </w:r>
          </w:p>
        </w:tc>
        <w:tc>
          <w:tcPr>
            <w:tcW w:w="2771" w:type="dxa"/>
          </w:tcPr>
          <w:p w:rsidR="00DE0463" w:rsidRPr="00F27DCE" w:rsidRDefault="00E6727B" w:rsidP="00D113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E0463" w:rsidRPr="00F27DCE" w:rsidTr="00E6727B">
        <w:tc>
          <w:tcPr>
            <w:tcW w:w="817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04.00.012.121</w:t>
            </w:r>
          </w:p>
        </w:tc>
        <w:tc>
          <w:tcPr>
            <w:tcW w:w="7512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кладбищ</w:t>
            </w:r>
          </w:p>
        </w:tc>
        <w:tc>
          <w:tcPr>
            <w:tcW w:w="2771" w:type="dxa"/>
          </w:tcPr>
          <w:p w:rsidR="00DE0463" w:rsidRPr="00F27DCE" w:rsidRDefault="00E6727B" w:rsidP="00D113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E0463" w:rsidRPr="00F27DCE" w:rsidTr="00E6727B">
        <w:tc>
          <w:tcPr>
            <w:tcW w:w="817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E0463" w:rsidRPr="00F27DCE" w:rsidRDefault="00DE0463" w:rsidP="00DE0463">
            <w:pPr>
              <w:numPr>
                <w:ilvl w:val="3"/>
                <w:numId w:val="8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7512" w:type="dxa"/>
          </w:tcPr>
          <w:p w:rsidR="00DE0463" w:rsidRPr="00F27DCE" w:rsidRDefault="00DE0463" w:rsidP="00D1130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сетей уличного освещения</w:t>
            </w:r>
          </w:p>
        </w:tc>
        <w:tc>
          <w:tcPr>
            <w:tcW w:w="2771" w:type="dxa"/>
          </w:tcPr>
          <w:p w:rsidR="00DE0463" w:rsidRPr="00F27DCE" w:rsidRDefault="00E6727B" w:rsidP="00D113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DE0463" w:rsidRPr="00F27DCE" w:rsidRDefault="00DE0463" w:rsidP="004F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E0463" w:rsidRPr="00F27DCE" w:rsidSect="00F27DC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5BD"/>
    <w:multiLevelType w:val="multilevel"/>
    <w:tmpl w:val="D2BAC090"/>
    <w:lvl w:ilvl="0">
      <w:start w:val="4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Zero"/>
      <w:lvlText w:val="%1.%2"/>
      <w:lvlJc w:val="left"/>
      <w:pPr>
        <w:ind w:left="1650" w:hanging="165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650" w:hanging="1650"/>
      </w:pPr>
      <w:rPr>
        <w:rFonts w:hint="default"/>
      </w:rPr>
    </w:lvl>
    <w:lvl w:ilvl="3">
      <w:start w:val="121"/>
      <w:numFmt w:val="decimal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C93D02"/>
    <w:multiLevelType w:val="hybridMultilevel"/>
    <w:tmpl w:val="7D62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7AE4"/>
    <w:multiLevelType w:val="hybridMultilevel"/>
    <w:tmpl w:val="CE9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034F"/>
    <w:multiLevelType w:val="hybridMultilevel"/>
    <w:tmpl w:val="09DA443A"/>
    <w:lvl w:ilvl="0" w:tplc="3A2E6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296"/>
    <w:multiLevelType w:val="hybridMultilevel"/>
    <w:tmpl w:val="7D62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3130"/>
    <w:multiLevelType w:val="hybridMultilevel"/>
    <w:tmpl w:val="055AB6EA"/>
    <w:lvl w:ilvl="0" w:tplc="2B18BB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2C2E43"/>
    <w:multiLevelType w:val="hybridMultilevel"/>
    <w:tmpl w:val="7D62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0F8B"/>
    <w:multiLevelType w:val="multilevel"/>
    <w:tmpl w:val="D2BAC090"/>
    <w:lvl w:ilvl="0">
      <w:start w:val="4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Zero"/>
      <w:lvlText w:val="%1.%2"/>
      <w:lvlJc w:val="left"/>
      <w:pPr>
        <w:ind w:left="1650" w:hanging="165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650" w:hanging="1650"/>
      </w:pPr>
      <w:rPr>
        <w:rFonts w:hint="default"/>
      </w:rPr>
    </w:lvl>
    <w:lvl w:ilvl="3">
      <w:start w:val="121"/>
      <w:numFmt w:val="decimal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39"/>
    <w:rsid w:val="000169F1"/>
    <w:rsid w:val="0014138B"/>
    <w:rsid w:val="00325DE4"/>
    <w:rsid w:val="00337424"/>
    <w:rsid w:val="00352554"/>
    <w:rsid w:val="00357658"/>
    <w:rsid w:val="0037424B"/>
    <w:rsid w:val="003F5E7B"/>
    <w:rsid w:val="004F3AEB"/>
    <w:rsid w:val="00575A68"/>
    <w:rsid w:val="005F5C91"/>
    <w:rsid w:val="006543C3"/>
    <w:rsid w:val="006C7C9D"/>
    <w:rsid w:val="006D50A4"/>
    <w:rsid w:val="007B168E"/>
    <w:rsid w:val="007D1F53"/>
    <w:rsid w:val="009B3C08"/>
    <w:rsid w:val="009F044E"/>
    <w:rsid w:val="00A01F39"/>
    <w:rsid w:val="00A81C74"/>
    <w:rsid w:val="00D1130E"/>
    <w:rsid w:val="00D45CBE"/>
    <w:rsid w:val="00D6250C"/>
    <w:rsid w:val="00DE0463"/>
    <w:rsid w:val="00E6727B"/>
    <w:rsid w:val="00E71765"/>
    <w:rsid w:val="00F26F7E"/>
    <w:rsid w:val="00F2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06C9"/>
  <w15:docId w15:val="{9DC8DBB8-6AE9-4F61-A120-F0D7C07D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258F-A785-46C8-96F7-DAB3C63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17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cp:lastPrinted>2024-11-26T10:24:00Z</cp:lastPrinted>
  <dcterms:created xsi:type="dcterms:W3CDTF">2024-11-07T08:57:00Z</dcterms:created>
  <dcterms:modified xsi:type="dcterms:W3CDTF">2024-11-26T13:44:00Z</dcterms:modified>
</cp:coreProperties>
</file>