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F07E" w14:textId="77777777" w:rsidR="001D6F2B" w:rsidRPr="00C74FEC" w:rsidRDefault="001D6F2B" w:rsidP="001D6F2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C74FE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FFAFC97" wp14:editId="5AB93BAB">
            <wp:extent cx="400050" cy="504825"/>
            <wp:effectExtent l="0" t="0" r="0" b="9525"/>
            <wp:docPr id="10" name="Рисунок 1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24B41" w14:textId="77777777" w:rsidR="00E82B0A" w:rsidRPr="00C74FEC" w:rsidRDefault="00E82B0A" w:rsidP="00E82B0A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C74FEC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</w:p>
    <w:p w14:paraId="61E3FA26" w14:textId="77777777" w:rsidR="00C74FEC" w:rsidRDefault="00E82B0A" w:rsidP="00E82B0A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C74FEC">
        <w:rPr>
          <w:rFonts w:ascii="Arial" w:hAnsi="Arial" w:cs="Arial"/>
          <w:sz w:val="24"/>
          <w:szCs w:val="24"/>
          <w:lang w:eastAsia="ru-RU"/>
        </w:rPr>
        <w:t>ГОРОДСКОГО ПОСЕЛЕНИЯ - ГОРОД КАЛАЧ КАЛАЧЕЕВСКОГО</w:t>
      </w:r>
    </w:p>
    <w:p w14:paraId="11ADF6F9" w14:textId="12F1D0CD" w:rsidR="00E82B0A" w:rsidRPr="00C74FEC" w:rsidRDefault="00E82B0A" w:rsidP="00E82B0A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C74FEC">
        <w:rPr>
          <w:rFonts w:ascii="Arial" w:hAnsi="Arial" w:cs="Arial"/>
          <w:sz w:val="24"/>
          <w:szCs w:val="24"/>
          <w:lang w:eastAsia="ru-RU"/>
        </w:rPr>
        <w:t xml:space="preserve"> МУНИЦИПАЛЬНОГО РАЙОНА </w:t>
      </w:r>
    </w:p>
    <w:p w14:paraId="59E879C2" w14:textId="77777777" w:rsidR="00E82B0A" w:rsidRPr="00C74FEC" w:rsidRDefault="00E82B0A" w:rsidP="00E82B0A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C74FEC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14:paraId="355F6DC2" w14:textId="77777777" w:rsidR="00E82B0A" w:rsidRPr="00C74FEC" w:rsidRDefault="00E82B0A" w:rsidP="00E82B0A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29027DC0" w14:textId="77777777" w:rsidR="00E82B0A" w:rsidRPr="00C74FEC" w:rsidRDefault="00E82B0A" w:rsidP="00E82B0A">
      <w:pPr>
        <w:keepNext/>
        <w:widowControl/>
        <w:tabs>
          <w:tab w:val="left" w:pos="2629"/>
        </w:tabs>
        <w:autoSpaceDE/>
        <w:autoSpaceDN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  <w:r w:rsidRPr="00C74FEC">
        <w:rPr>
          <w:rFonts w:ascii="Arial" w:hAnsi="Arial" w:cs="Arial"/>
          <w:sz w:val="24"/>
          <w:szCs w:val="24"/>
          <w:lang w:eastAsia="ru-RU"/>
        </w:rPr>
        <w:t>РЕШЕНИЕ</w:t>
      </w:r>
    </w:p>
    <w:p w14:paraId="18E3A8A8" w14:textId="77777777" w:rsidR="001D6F2B" w:rsidRPr="00C74FEC" w:rsidRDefault="001D6F2B" w:rsidP="001D6F2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57BC479E" w14:textId="77777777" w:rsidR="00E61A4C" w:rsidRDefault="001D6F2B" w:rsidP="001D6F2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  <w:r w:rsidRPr="00C74FEC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C74FEC">
        <w:rPr>
          <w:rFonts w:ascii="Arial" w:hAnsi="Arial" w:cs="Arial"/>
          <w:sz w:val="24"/>
          <w:szCs w:val="24"/>
          <w:lang w:eastAsia="ru-RU"/>
        </w:rPr>
        <w:t>26</w:t>
      </w:r>
      <w:r w:rsidRPr="00C74FEC">
        <w:rPr>
          <w:rFonts w:ascii="Arial" w:hAnsi="Arial" w:cs="Arial"/>
          <w:sz w:val="24"/>
          <w:szCs w:val="24"/>
          <w:lang w:eastAsia="ru-RU"/>
        </w:rPr>
        <w:t>»</w:t>
      </w:r>
      <w:r w:rsidR="00182C7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74FEC">
        <w:rPr>
          <w:rFonts w:ascii="Arial" w:hAnsi="Arial" w:cs="Arial"/>
          <w:sz w:val="24"/>
          <w:szCs w:val="24"/>
          <w:lang w:eastAsia="ru-RU"/>
        </w:rPr>
        <w:t>мая</w:t>
      </w:r>
      <w:r w:rsidRPr="00C74FEC">
        <w:rPr>
          <w:rFonts w:ascii="Arial" w:hAnsi="Arial" w:cs="Arial"/>
          <w:sz w:val="24"/>
          <w:szCs w:val="24"/>
          <w:lang w:eastAsia="ru-RU"/>
        </w:rPr>
        <w:t xml:space="preserve"> 2023 г.  № </w:t>
      </w:r>
      <w:r w:rsidR="00C74FEC">
        <w:rPr>
          <w:rFonts w:ascii="Arial" w:hAnsi="Arial" w:cs="Arial"/>
          <w:sz w:val="24"/>
          <w:szCs w:val="24"/>
          <w:lang w:eastAsia="ru-RU"/>
        </w:rPr>
        <w:t>336</w:t>
      </w:r>
      <w:r w:rsidR="00E61A4C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7A3B43CA" w14:textId="43F94DEA" w:rsidR="00E61A4C" w:rsidRPr="00C74FEC" w:rsidRDefault="00E61A4C" w:rsidP="001D6F2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г.Калач</w:t>
      </w:r>
      <w:proofErr w:type="spellEnd"/>
    </w:p>
    <w:p w14:paraId="681218FD" w14:textId="77777777" w:rsidR="008D1154" w:rsidRPr="00C74FEC" w:rsidRDefault="008D1154">
      <w:pPr>
        <w:pStyle w:val="a3"/>
        <w:spacing w:before="5"/>
        <w:rPr>
          <w:rFonts w:ascii="Arial" w:hAnsi="Arial" w:cs="Arial"/>
          <w:sz w:val="24"/>
          <w:szCs w:val="24"/>
        </w:rPr>
      </w:pPr>
    </w:p>
    <w:p w14:paraId="4A9DED62" w14:textId="78E018DC" w:rsidR="008D1154" w:rsidRPr="00C74FEC" w:rsidRDefault="00DD09A8" w:rsidP="00C74FEC">
      <w:pPr>
        <w:pStyle w:val="a3"/>
        <w:ind w:right="-24"/>
        <w:jc w:val="center"/>
        <w:rPr>
          <w:rFonts w:ascii="Arial" w:hAnsi="Arial" w:cs="Arial"/>
          <w:b/>
          <w:bCs/>
          <w:sz w:val="32"/>
          <w:szCs w:val="32"/>
        </w:rPr>
      </w:pPr>
      <w:r w:rsidRPr="00C74FEC">
        <w:rPr>
          <w:rFonts w:ascii="Arial" w:hAnsi="Arial" w:cs="Arial"/>
          <w:b/>
          <w:bCs/>
          <w:sz w:val="32"/>
          <w:szCs w:val="32"/>
        </w:rPr>
        <w:t>О признан</w:t>
      </w:r>
      <w:r w:rsidR="00E82B0A" w:rsidRPr="00C74FEC">
        <w:rPr>
          <w:rFonts w:ascii="Arial" w:hAnsi="Arial" w:cs="Arial"/>
          <w:b/>
          <w:bCs/>
          <w:sz w:val="32"/>
          <w:szCs w:val="32"/>
        </w:rPr>
        <w:t>ии утратившим силу решени</w:t>
      </w:r>
      <w:r w:rsidR="00BD3118" w:rsidRPr="00C74FEC">
        <w:rPr>
          <w:rFonts w:ascii="Arial" w:hAnsi="Arial" w:cs="Arial"/>
          <w:b/>
          <w:bCs/>
          <w:sz w:val="32"/>
          <w:szCs w:val="32"/>
        </w:rPr>
        <w:t>я</w:t>
      </w:r>
      <w:r w:rsidR="00E82B0A" w:rsidRPr="00C74FEC">
        <w:rPr>
          <w:rFonts w:ascii="Arial" w:hAnsi="Arial" w:cs="Arial"/>
          <w:b/>
          <w:bCs/>
          <w:sz w:val="32"/>
          <w:szCs w:val="32"/>
        </w:rPr>
        <w:t xml:space="preserve"> Совета народных депутатов</w:t>
      </w:r>
      <w:r w:rsidRPr="00C74FEC">
        <w:rPr>
          <w:rFonts w:ascii="Arial" w:hAnsi="Arial" w:cs="Arial"/>
          <w:b/>
          <w:bCs/>
          <w:sz w:val="32"/>
          <w:szCs w:val="32"/>
        </w:rPr>
        <w:t xml:space="preserve"> городского поселения – город Калач Калачеевского муниципального </w:t>
      </w:r>
      <w:r w:rsidR="00E82B0A" w:rsidRPr="00C74FEC">
        <w:rPr>
          <w:rFonts w:ascii="Arial" w:hAnsi="Arial" w:cs="Arial"/>
          <w:b/>
          <w:bCs/>
          <w:sz w:val="32"/>
          <w:szCs w:val="32"/>
        </w:rPr>
        <w:t>района Воронежской области от 11.07.2022 №266</w:t>
      </w:r>
      <w:r w:rsidRPr="00C74FEC">
        <w:rPr>
          <w:rFonts w:ascii="Arial" w:hAnsi="Arial" w:cs="Arial"/>
          <w:b/>
          <w:bCs/>
          <w:sz w:val="32"/>
          <w:szCs w:val="32"/>
        </w:rPr>
        <w:t xml:space="preserve"> «Об утверждении </w:t>
      </w:r>
      <w:r w:rsidR="00E82B0A" w:rsidRPr="00C74FEC">
        <w:rPr>
          <w:rFonts w:ascii="Arial" w:hAnsi="Arial" w:cs="Arial"/>
          <w:b/>
          <w:bCs/>
          <w:sz w:val="32"/>
          <w:szCs w:val="32"/>
        </w:rPr>
        <w:t>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городского поселения город Калач»</w:t>
      </w:r>
    </w:p>
    <w:p w14:paraId="27A89BC6" w14:textId="77777777" w:rsidR="008D1154" w:rsidRPr="00C74FEC" w:rsidRDefault="008D1154">
      <w:pPr>
        <w:pStyle w:val="a3"/>
        <w:rPr>
          <w:rFonts w:ascii="Arial" w:hAnsi="Arial" w:cs="Arial"/>
          <w:sz w:val="24"/>
          <w:szCs w:val="24"/>
        </w:rPr>
      </w:pPr>
    </w:p>
    <w:p w14:paraId="016F5579" w14:textId="22C583AD" w:rsidR="00976A2E" w:rsidRPr="00C74FEC" w:rsidRDefault="00954877" w:rsidP="00C74FEC">
      <w:pPr>
        <w:pStyle w:val="a3"/>
        <w:jc w:val="both"/>
        <w:rPr>
          <w:rFonts w:ascii="Arial" w:hAnsi="Arial" w:cs="Arial"/>
          <w:sz w:val="24"/>
          <w:szCs w:val="24"/>
        </w:rPr>
      </w:pPr>
      <w:r w:rsidRPr="00C74FEC">
        <w:rPr>
          <w:rFonts w:ascii="Arial" w:hAnsi="Arial" w:cs="Arial"/>
          <w:sz w:val="24"/>
          <w:szCs w:val="24"/>
        </w:rPr>
        <w:tab/>
      </w:r>
      <w:r w:rsidR="0034359A" w:rsidRPr="00C74FEC">
        <w:rPr>
          <w:rFonts w:ascii="Arial" w:hAnsi="Arial" w:cs="Arial"/>
          <w:sz w:val="24"/>
          <w:szCs w:val="24"/>
        </w:rPr>
        <w:t>На основании Федерального закона от 06 октября 2003 года № 131-ФЗ «Об общих принципах организации местного самоуправления в Российской</w:t>
      </w:r>
      <w:r w:rsidR="00590749" w:rsidRPr="00C74FEC">
        <w:rPr>
          <w:rFonts w:ascii="Arial" w:hAnsi="Arial" w:cs="Arial"/>
          <w:sz w:val="24"/>
          <w:szCs w:val="24"/>
        </w:rPr>
        <w:t xml:space="preserve"> Федерации», </w:t>
      </w:r>
      <w:r w:rsidR="0034359A" w:rsidRPr="00C74FEC">
        <w:rPr>
          <w:rFonts w:ascii="Arial" w:hAnsi="Arial" w:cs="Arial"/>
          <w:sz w:val="24"/>
          <w:szCs w:val="24"/>
        </w:rPr>
        <w:t>Устава городского поселения город Калач Калачеевского муниципального района Воронежской области</w:t>
      </w:r>
      <w:r w:rsidR="004357DE" w:rsidRPr="00C74FEC">
        <w:rPr>
          <w:rFonts w:ascii="Arial" w:hAnsi="Arial" w:cs="Arial"/>
          <w:sz w:val="24"/>
          <w:szCs w:val="24"/>
        </w:rPr>
        <w:t>, в целях упорядочения муниципальных правовых актов и приведения их в соответствие действующему законодательству</w:t>
      </w:r>
      <w:r w:rsidR="0034359A" w:rsidRPr="00C74FEC">
        <w:rPr>
          <w:rFonts w:ascii="Arial" w:hAnsi="Arial" w:cs="Arial"/>
          <w:sz w:val="24"/>
          <w:szCs w:val="24"/>
        </w:rPr>
        <w:t xml:space="preserve"> Совет народных депутатов городского поселения</w:t>
      </w:r>
      <w:r w:rsidR="004357DE" w:rsidRPr="00C74FEC">
        <w:rPr>
          <w:rFonts w:ascii="Arial" w:hAnsi="Arial" w:cs="Arial"/>
          <w:sz w:val="24"/>
          <w:szCs w:val="24"/>
        </w:rPr>
        <w:t xml:space="preserve"> -</w:t>
      </w:r>
      <w:r w:rsidR="0034359A" w:rsidRPr="00C74FEC">
        <w:rPr>
          <w:rFonts w:ascii="Arial" w:hAnsi="Arial" w:cs="Arial"/>
          <w:sz w:val="24"/>
          <w:szCs w:val="24"/>
        </w:rPr>
        <w:t xml:space="preserve"> город Калач Калачеевского муниципального района Воронежской области</w:t>
      </w:r>
      <w:r w:rsidR="006C78CC" w:rsidRPr="00C74FEC">
        <w:rPr>
          <w:rFonts w:ascii="Arial" w:hAnsi="Arial" w:cs="Arial"/>
          <w:sz w:val="24"/>
          <w:szCs w:val="24"/>
        </w:rPr>
        <w:t xml:space="preserve"> </w:t>
      </w:r>
      <w:r w:rsidR="0034359A" w:rsidRPr="00C74FEC">
        <w:rPr>
          <w:rFonts w:ascii="Arial" w:hAnsi="Arial" w:cs="Arial"/>
          <w:sz w:val="24"/>
          <w:szCs w:val="24"/>
        </w:rPr>
        <w:t xml:space="preserve">  </w:t>
      </w:r>
      <w:r w:rsidR="00C74FEC">
        <w:rPr>
          <w:rFonts w:ascii="Arial" w:hAnsi="Arial" w:cs="Arial"/>
          <w:sz w:val="24"/>
          <w:szCs w:val="24"/>
        </w:rPr>
        <w:t>р е ш и л</w:t>
      </w:r>
      <w:r w:rsidR="0034359A" w:rsidRPr="00C74FEC">
        <w:rPr>
          <w:rFonts w:ascii="Arial" w:hAnsi="Arial" w:cs="Arial"/>
          <w:sz w:val="24"/>
          <w:szCs w:val="24"/>
        </w:rPr>
        <w:t>:</w:t>
      </w:r>
    </w:p>
    <w:p w14:paraId="055647DB" w14:textId="0D52B25E" w:rsidR="00232405" w:rsidRPr="00C74FEC" w:rsidRDefault="00361436" w:rsidP="00624F37">
      <w:pPr>
        <w:pStyle w:val="a5"/>
        <w:numPr>
          <w:ilvl w:val="0"/>
          <w:numId w:val="2"/>
        </w:numPr>
        <w:ind w:left="0" w:right="0" w:firstLine="567"/>
        <w:rPr>
          <w:rFonts w:ascii="Arial" w:hAnsi="Arial" w:cs="Arial"/>
          <w:sz w:val="24"/>
          <w:szCs w:val="24"/>
        </w:rPr>
      </w:pPr>
      <w:r w:rsidRPr="00C74FEC">
        <w:rPr>
          <w:rFonts w:ascii="Arial" w:hAnsi="Arial" w:cs="Arial"/>
          <w:sz w:val="24"/>
          <w:szCs w:val="24"/>
        </w:rPr>
        <w:t xml:space="preserve"> </w:t>
      </w:r>
      <w:r w:rsidR="00232405" w:rsidRPr="00C74FEC">
        <w:rPr>
          <w:rFonts w:ascii="Arial" w:hAnsi="Arial" w:cs="Arial"/>
          <w:sz w:val="24"/>
          <w:szCs w:val="24"/>
        </w:rPr>
        <w:t xml:space="preserve">Признать утратившим </w:t>
      </w:r>
      <w:r w:rsidR="004357DE" w:rsidRPr="00C74FEC">
        <w:rPr>
          <w:rFonts w:ascii="Arial" w:hAnsi="Arial" w:cs="Arial"/>
          <w:sz w:val="24"/>
          <w:szCs w:val="24"/>
        </w:rPr>
        <w:t>силу решение Совета народных депутатов</w:t>
      </w:r>
      <w:r w:rsidR="00232405" w:rsidRPr="00C74FEC">
        <w:rPr>
          <w:rFonts w:ascii="Arial" w:hAnsi="Arial" w:cs="Arial"/>
          <w:sz w:val="24"/>
          <w:szCs w:val="24"/>
        </w:rPr>
        <w:t xml:space="preserve"> городского поселения – город Калач Калачеевского муниципальног</w:t>
      </w:r>
      <w:r w:rsidR="004357DE" w:rsidRPr="00C74FEC">
        <w:rPr>
          <w:rFonts w:ascii="Arial" w:hAnsi="Arial" w:cs="Arial"/>
          <w:sz w:val="24"/>
          <w:szCs w:val="24"/>
        </w:rPr>
        <w:t>о района Воронежской области 11.07.2022 №</w:t>
      </w:r>
      <w:r w:rsidR="00590749" w:rsidRPr="00C74FEC">
        <w:rPr>
          <w:rFonts w:ascii="Arial" w:hAnsi="Arial" w:cs="Arial"/>
          <w:sz w:val="24"/>
          <w:szCs w:val="24"/>
        </w:rPr>
        <w:t xml:space="preserve"> </w:t>
      </w:r>
      <w:r w:rsidR="004357DE" w:rsidRPr="00C74FEC">
        <w:rPr>
          <w:rFonts w:ascii="Arial" w:hAnsi="Arial" w:cs="Arial"/>
          <w:sz w:val="24"/>
          <w:szCs w:val="24"/>
        </w:rPr>
        <w:t>266</w:t>
      </w:r>
      <w:r w:rsidR="00232405" w:rsidRPr="00C74FEC">
        <w:rPr>
          <w:rFonts w:ascii="Arial" w:hAnsi="Arial" w:cs="Arial"/>
          <w:sz w:val="24"/>
          <w:szCs w:val="24"/>
        </w:rPr>
        <w:t xml:space="preserve"> «</w:t>
      </w:r>
      <w:r w:rsidR="004357DE" w:rsidRPr="00C74FEC">
        <w:rPr>
          <w:rFonts w:ascii="Arial" w:hAnsi="Arial" w:cs="Arial"/>
          <w:sz w:val="24"/>
          <w:szCs w:val="24"/>
        </w:rPr>
        <w:t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городского поселения город Калач</w:t>
      </w:r>
      <w:r w:rsidR="00232405" w:rsidRPr="00C74FEC">
        <w:rPr>
          <w:rFonts w:ascii="Arial" w:hAnsi="Arial" w:cs="Arial"/>
          <w:sz w:val="24"/>
          <w:szCs w:val="24"/>
        </w:rPr>
        <w:t>».</w:t>
      </w:r>
    </w:p>
    <w:p w14:paraId="4E7E97DC" w14:textId="08471FEB" w:rsidR="00AC2AE7" w:rsidRPr="00C74FEC" w:rsidRDefault="00624F37" w:rsidP="00624F37">
      <w:pPr>
        <w:pStyle w:val="a5"/>
        <w:numPr>
          <w:ilvl w:val="0"/>
          <w:numId w:val="2"/>
        </w:numPr>
        <w:ind w:left="0" w:right="0" w:firstLine="709"/>
        <w:rPr>
          <w:rFonts w:ascii="Arial" w:hAnsi="Arial" w:cs="Arial"/>
          <w:sz w:val="24"/>
          <w:szCs w:val="24"/>
        </w:rPr>
      </w:pPr>
      <w:r w:rsidRPr="00C74FEC">
        <w:rPr>
          <w:rFonts w:ascii="Arial" w:hAnsi="Arial" w:cs="Arial"/>
          <w:sz w:val="24"/>
          <w:szCs w:val="24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01A018BA" w14:textId="5A0D6803" w:rsidR="008D1154" w:rsidRPr="00C74FEC" w:rsidRDefault="00624F37" w:rsidP="00624F37">
      <w:pPr>
        <w:pStyle w:val="a5"/>
        <w:numPr>
          <w:ilvl w:val="0"/>
          <w:numId w:val="2"/>
        </w:numPr>
        <w:ind w:left="0" w:right="0" w:firstLine="709"/>
        <w:rPr>
          <w:rFonts w:ascii="Arial" w:hAnsi="Arial" w:cs="Arial"/>
          <w:sz w:val="24"/>
          <w:szCs w:val="24"/>
        </w:rPr>
      </w:pPr>
      <w:r w:rsidRPr="00C74FEC">
        <w:rPr>
          <w:rFonts w:ascii="Arial" w:hAnsi="Arial" w:cs="Arial"/>
          <w:sz w:val="24"/>
          <w:szCs w:val="24"/>
        </w:rPr>
        <w:t xml:space="preserve"> </w:t>
      </w:r>
      <w:r w:rsidR="000561A5" w:rsidRPr="00C74FEC">
        <w:rPr>
          <w:rFonts w:ascii="Arial" w:hAnsi="Arial" w:cs="Arial"/>
          <w:sz w:val="24"/>
          <w:szCs w:val="24"/>
        </w:rPr>
        <w:t xml:space="preserve">Настоящее </w:t>
      </w:r>
      <w:r w:rsidR="00AC2AE7" w:rsidRPr="00C74FEC">
        <w:rPr>
          <w:rFonts w:ascii="Arial" w:hAnsi="Arial" w:cs="Arial"/>
          <w:sz w:val="24"/>
          <w:szCs w:val="24"/>
        </w:rPr>
        <w:t>решение</w:t>
      </w:r>
      <w:r w:rsidR="000561A5" w:rsidRPr="00C74FEC">
        <w:rPr>
          <w:rFonts w:ascii="Arial" w:hAnsi="Arial" w:cs="Arial"/>
          <w:sz w:val="24"/>
          <w:szCs w:val="24"/>
        </w:rPr>
        <w:t xml:space="preserve"> вступает в силу с даты официального опубликования.</w:t>
      </w:r>
    </w:p>
    <w:p w14:paraId="0564063D" w14:textId="66FF317B" w:rsidR="000561A5" w:rsidRPr="00C74FEC" w:rsidRDefault="000561A5" w:rsidP="00FA6A84">
      <w:pPr>
        <w:pStyle w:val="a5"/>
        <w:numPr>
          <w:ilvl w:val="0"/>
          <w:numId w:val="2"/>
        </w:numPr>
        <w:ind w:right="0" w:firstLine="591"/>
        <w:rPr>
          <w:rFonts w:ascii="Arial" w:hAnsi="Arial" w:cs="Arial"/>
          <w:sz w:val="24"/>
          <w:szCs w:val="24"/>
        </w:rPr>
      </w:pPr>
      <w:r w:rsidRPr="00C74FEC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244DCA4E" w14:textId="77777777" w:rsidR="00C74FEC" w:rsidRDefault="00C74FEC" w:rsidP="00FA6A84">
      <w:pPr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3186"/>
        <w:gridCol w:w="3227"/>
      </w:tblGrid>
      <w:tr w:rsidR="00C74FEC" w14:paraId="7FB16D3C" w14:textId="77777777" w:rsidTr="00C74FEC">
        <w:tc>
          <w:tcPr>
            <w:tcW w:w="3296" w:type="dxa"/>
          </w:tcPr>
          <w:p w14:paraId="61C56244" w14:textId="4DF3A444" w:rsidR="00C74FEC" w:rsidRDefault="00C74FEC" w:rsidP="00FA6A84">
            <w:pPr>
              <w:rPr>
                <w:rFonts w:ascii="Arial" w:hAnsi="Arial" w:cs="Arial"/>
                <w:sz w:val="24"/>
                <w:szCs w:val="24"/>
              </w:rPr>
            </w:pPr>
            <w:r w:rsidRPr="00C74FEC">
              <w:rPr>
                <w:rFonts w:ascii="Arial" w:hAnsi="Arial" w:cs="Arial"/>
                <w:sz w:val="24"/>
                <w:szCs w:val="24"/>
              </w:rPr>
              <w:t>Глава городского поселения - город Калач</w:t>
            </w:r>
          </w:p>
        </w:tc>
        <w:tc>
          <w:tcPr>
            <w:tcW w:w="3296" w:type="dxa"/>
          </w:tcPr>
          <w:p w14:paraId="6C57B792" w14:textId="77777777" w:rsidR="00C74FEC" w:rsidRDefault="00C74FEC" w:rsidP="00FA6A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7" w:type="dxa"/>
          </w:tcPr>
          <w:p w14:paraId="7C2A5951" w14:textId="50063FA1" w:rsidR="00C74FEC" w:rsidRDefault="00C74FEC" w:rsidP="00FA6A84">
            <w:pPr>
              <w:rPr>
                <w:rFonts w:ascii="Arial" w:hAnsi="Arial" w:cs="Arial"/>
                <w:sz w:val="24"/>
                <w:szCs w:val="24"/>
              </w:rPr>
            </w:pPr>
            <w:r w:rsidRPr="00C74FEC">
              <w:rPr>
                <w:rFonts w:ascii="Arial" w:hAnsi="Arial" w:cs="Arial"/>
                <w:sz w:val="24"/>
                <w:szCs w:val="24"/>
              </w:rPr>
              <w:t>А.А. Трощенко</w:t>
            </w:r>
          </w:p>
        </w:tc>
      </w:tr>
    </w:tbl>
    <w:p w14:paraId="038430B6" w14:textId="77777777" w:rsidR="00DE4BE8" w:rsidRPr="000561A5" w:rsidRDefault="00DE4BE8" w:rsidP="000561A5">
      <w:pPr>
        <w:rPr>
          <w:sz w:val="28"/>
        </w:rPr>
      </w:pPr>
    </w:p>
    <w:sectPr w:rsidR="00DE4BE8" w:rsidRPr="000561A5" w:rsidSect="00250B00">
      <w:pgSz w:w="11910" w:h="16840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528A6" w14:textId="77777777" w:rsidR="0064380B" w:rsidRDefault="0064380B">
      <w:r>
        <w:separator/>
      </w:r>
    </w:p>
  </w:endnote>
  <w:endnote w:type="continuationSeparator" w:id="0">
    <w:p w14:paraId="4742244E" w14:textId="77777777" w:rsidR="0064380B" w:rsidRDefault="0064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2A42D" w14:textId="77777777" w:rsidR="0064380B" w:rsidRDefault="0064380B">
      <w:r>
        <w:separator/>
      </w:r>
    </w:p>
  </w:footnote>
  <w:footnote w:type="continuationSeparator" w:id="0">
    <w:p w14:paraId="5ABC7210" w14:textId="77777777" w:rsidR="0064380B" w:rsidRDefault="00643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23C69"/>
    <w:multiLevelType w:val="hybridMultilevel"/>
    <w:tmpl w:val="75BE8B64"/>
    <w:lvl w:ilvl="0" w:tplc="05640DE6">
      <w:start w:val="1"/>
      <w:numFmt w:val="decimal"/>
      <w:lvlText w:val="%1)"/>
      <w:lvlJc w:val="left"/>
      <w:pPr>
        <w:ind w:left="16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4E30410E"/>
    <w:multiLevelType w:val="hybridMultilevel"/>
    <w:tmpl w:val="DA28D546"/>
    <w:lvl w:ilvl="0" w:tplc="97481E78">
      <w:start w:val="1"/>
      <w:numFmt w:val="decimal"/>
      <w:lvlText w:val="%1)"/>
      <w:lvlJc w:val="left"/>
      <w:pPr>
        <w:ind w:left="118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90EBA6">
      <w:numFmt w:val="bullet"/>
      <w:lvlText w:val="•"/>
      <w:lvlJc w:val="left"/>
      <w:pPr>
        <w:ind w:left="1124" w:hanging="512"/>
      </w:pPr>
      <w:rPr>
        <w:rFonts w:hint="default"/>
        <w:lang w:val="ru-RU" w:eastAsia="en-US" w:bidi="ar-SA"/>
      </w:rPr>
    </w:lvl>
    <w:lvl w:ilvl="2" w:tplc="ED50C33C">
      <w:numFmt w:val="bullet"/>
      <w:lvlText w:val="•"/>
      <w:lvlJc w:val="left"/>
      <w:pPr>
        <w:ind w:left="2129" w:hanging="512"/>
      </w:pPr>
      <w:rPr>
        <w:rFonts w:hint="default"/>
        <w:lang w:val="ru-RU" w:eastAsia="en-US" w:bidi="ar-SA"/>
      </w:rPr>
    </w:lvl>
    <w:lvl w:ilvl="3" w:tplc="5FEEB48C">
      <w:numFmt w:val="bullet"/>
      <w:lvlText w:val="•"/>
      <w:lvlJc w:val="left"/>
      <w:pPr>
        <w:ind w:left="3133" w:hanging="512"/>
      </w:pPr>
      <w:rPr>
        <w:rFonts w:hint="default"/>
        <w:lang w:val="ru-RU" w:eastAsia="en-US" w:bidi="ar-SA"/>
      </w:rPr>
    </w:lvl>
    <w:lvl w:ilvl="4" w:tplc="D2F20B0E">
      <w:numFmt w:val="bullet"/>
      <w:lvlText w:val="•"/>
      <w:lvlJc w:val="left"/>
      <w:pPr>
        <w:ind w:left="4138" w:hanging="512"/>
      </w:pPr>
      <w:rPr>
        <w:rFonts w:hint="default"/>
        <w:lang w:val="ru-RU" w:eastAsia="en-US" w:bidi="ar-SA"/>
      </w:rPr>
    </w:lvl>
    <w:lvl w:ilvl="5" w:tplc="72160EFE">
      <w:numFmt w:val="bullet"/>
      <w:lvlText w:val="•"/>
      <w:lvlJc w:val="left"/>
      <w:pPr>
        <w:ind w:left="5143" w:hanging="512"/>
      </w:pPr>
      <w:rPr>
        <w:rFonts w:hint="default"/>
        <w:lang w:val="ru-RU" w:eastAsia="en-US" w:bidi="ar-SA"/>
      </w:rPr>
    </w:lvl>
    <w:lvl w:ilvl="6" w:tplc="664ABA64">
      <w:numFmt w:val="bullet"/>
      <w:lvlText w:val="•"/>
      <w:lvlJc w:val="left"/>
      <w:pPr>
        <w:ind w:left="6147" w:hanging="512"/>
      </w:pPr>
      <w:rPr>
        <w:rFonts w:hint="default"/>
        <w:lang w:val="ru-RU" w:eastAsia="en-US" w:bidi="ar-SA"/>
      </w:rPr>
    </w:lvl>
    <w:lvl w:ilvl="7" w:tplc="1ED8955A">
      <w:numFmt w:val="bullet"/>
      <w:lvlText w:val="•"/>
      <w:lvlJc w:val="left"/>
      <w:pPr>
        <w:ind w:left="7152" w:hanging="512"/>
      </w:pPr>
      <w:rPr>
        <w:rFonts w:hint="default"/>
        <w:lang w:val="ru-RU" w:eastAsia="en-US" w:bidi="ar-SA"/>
      </w:rPr>
    </w:lvl>
    <w:lvl w:ilvl="8" w:tplc="1270CB46">
      <w:numFmt w:val="bullet"/>
      <w:lvlText w:val="•"/>
      <w:lvlJc w:val="left"/>
      <w:pPr>
        <w:ind w:left="8156" w:hanging="512"/>
      </w:pPr>
      <w:rPr>
        <w:rFonts w:hint="default"/>
        <w:lang w:val="ru-RU" w:eastAsia="en-US" w:bidi="ar-SA"/>
      </w:rPr>
    </w:lvl>
  </w:abstractNum>
  <w:abstractNum w:abstractNumId="2" w15:restartNumberingAfterBreak="0">
    <w:nsid w:val="762008EF"/>
    <w:multiLevelType w:val="hybridMultilevel"/>
    <w:tmpl w:val="E3F49176"/>
    <w:lvl w:ilvl="0" w:tplc="EEC228D8">
      <w:start w:val="1"/>
      <w:numFmt w:val="decimal"/>
      <w:lvlText w:val="%1."/>
      <w:lvlJc w:val="left"/>
      <w:pPr>
        <w:ind w:left="118" w:hanging="3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1CFFCC">
      <w:numFmt w:val="bullet"/>
      <w:lvlText w:val="•"/>
      <w:lvlJc w:val="left"/>
      <w:pPr>
        <w:ind w:left="1124" w:hanging="359"/>
      </w:pPr>
      <w:rPr>
        <w:rFonts w:hint="default"/>
        <w:lang w:val="ru-RU" w:eastAsia="en-US" w:bidi="ar-SA"/>
      </w:rPr>
    </w:lvl>
    <w:lvl w:ilvl="2" w:tplc="FF54CBBE">
      <w:numFmt w:val="bullet"/>
      <w:lvlText w:val="•"/>
      <w:lvlJc w:val="left"/>
      <w:pPr>
        <w:ind w:left="2129" w:hanging="359"/>
      </w:pPr>
      <w:rPr>
        <w:rFonts w:hint="default"/>
        <w:lang w:val="ru-RU" w:eastAsia="en-US" w:bidi="ar-SA"/>
      </w:rPr>
    </w:lvl>
    <w:lvl w:ilvl="3" w:tplc="C6006CF2">
      <w:numFmt w:val="bullet"/>
      <w:lvlText w:val="•"/>
      <w:lvlJc w:val="left"/>
      <w:pPr>
        <w:ind w:left="3133" w:hanging="359"/>
      </w:pPr>
      <w:rPr>
        <w:rFonts w:hint="default"/>
        <w:lang w:val="ru-RU" w:eastAsia="en-US" w:bidi="ar-SA"/>
      </w:rPr>
    </w:lvl>
    <w:lvl w:ilvl="4" w:tplc="EDEC23BC">
      <w:numFmt w:val="bullet"/>
      <w:lvlText w:val="•"/>
      <w:lvlJc w:val="left"/>
      <w:pPr>
        <w:ind w:left="4138" w:hanging="359"/>
      </w:pPr>
      <w:rPr>
        <w:rFonts w:hint="default"/>
        <w:lang w:val="ru-RU" w:eastAsia="en-US" w:bidi="ar-SA"/>
      </w:rPr>
    </w:lvl>
    <w:lvl w:ilvl="5" w:tplc="29F28108">
      <w:numFmt w:val="bullet"/>
      <w:lvlText w:val="•"/>
      <w:lvlJc w:val="left"/>
      <w:pPr>
        <w:ind w:left="5143" w:hanging="359"/>
      </w:pPr>
      <w:rPr>
        <w:rFonts w:hint="default"/>
        <w:lang w:val="ru-RU" w:eastAsia="en-US" w:bidi="ar-SA"/>
      </w:rPr>
    </w:lvl>
    <w:lvl w:ilvl="6" w:tplc="A142F33E">
      <w:numFmt w:val="bullet"/>
      <w:lvlText w:val="•"/>
      <w:lvlJc w:val="left"/>
      <w:pPr>
        <w:ind w:left="6147" w:hanging="359"/>
      </w:pPr>
      <w:rPr>
        <w:rFonts w:hint="default"/>
        <w:lang w:val="ru-RU" w:eastAsia="en-US" w:bidi="ar-SA"/>
      </w:rPr>
    </w:lvl>
    <w:lvl w:ilvl="7" w:tplc="474C8ED4">
      <w:numFmt w:val="bullet"/>
      <w:lvlText w:val="•"/>
      <w:lvlJc w:val="left"/>
      <w:pPr>
        <w:ind w:left="7152" w:hanging="359"/>
      </w:pPr>
      <w:rPr>
        <w:rFonts w:hint="default"/>
        <w:lang w:val="ru-RU" w:eastAsia="en-US" w:bidi="ar-SA"/>
      </w:rPr>
    </w:lvl>
    <w:lvl w:ilvl="8" w:tplc="DA020BB2">
      <w:numFmt w:val="bullet"/>
      <w:lvlText w:val="•"/>
      <w:lvlJc w:val="left"/>
      <w:pPr>
        <w:ind w:left="8156" w:hanging="359"/>
      </w:pPr>
      <w:rPr>
        <w:rFonts w:hint="default"/>
        <w:lang w:val="ru-RU" w:eastAsia="en-US" w:bidi="ar-SA"/>
      </w:rPr>
    </w:lvl>
  </w:abstractNum>
  <w:num w:numId="1" w16cid:durableId="355816177">
    <w:abstractNumId w:val="1"/>
  </w:num>
  <w:num w:numId="2" w16cid:durableId="538051981">
    <w:abstractNumId w:val="2"/>
  </w:num>
  <w:num w:numId="3" w16cid:durableId="135862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54"/>
    <w:rsid w:val="000561A5"/>
    <w:rsid w:val="00182C7C"/>
    <w:rsid w:val="001877F7"/>
    <w:rsid w:val="001D368D"/>
    <w:rsid w:val="001D6F2B"/>
    <w:rsid w:val="001E7261"/>
    <w:rsid w:val="001F5840"/>
    <w:rsid w:val="00232405"/>
    <w:rsid w:val="00250B00"/>
    <w:rsid w:val="00301C0D"/>
    <w:rsid w:val="003274E3"/>
    <w:rsid w:val="0034359A"/>
    <w:rsid w:val="00361436"/>
    <w:rsid w:val="004357DE"/>
    <w:rsid w:val="00561D74"/>
    <w:rsid w:val="00590749"/>
    <w:rsid w:val="005A3E09"/>
    <w:rsid w:val="00624F37"/>
    <w:rsid w:val="0064380B"/>
    <w:rsid w:val="006C78CC"/>
    <w:rsid w:val="006E2158"/>
    <w:rsid w:val="0075288B"/>
    <w:rsid w:val="008640ED"/>
    <w:rsid w:val="00881A40"/>
    <w:rsid w:val="00890E62"/>
    <w:rsid w:val="008D1154"/>
    <w:rsid w:val="00912998"/>
    <w:rsid w:val="00954877"/>
    <w:rsid w:val="00976A2E"/>
    <w:rsid w:val="009A53AC"/>
    <w:rsid w:val="009D6118"/>
    <w:rsid w:val="00A4209E"/>
    <w:rsid w:val="00A428B2"/>
    <w:rsid w:val="00AC2662"/>
    <w:rsid w:val="00AC2AE7"/>
    <w:rsid w:val="00BD3118"/>
    <w:rsid w:val="00C74FEC"/>
    <w:rsid w:val="00DD09A8"/>
    <w:rsid w:val="00DE4BE8"/>
    <w:rsid w:val="00E61A4C"/>
    <w:rsid w:val="00E82B0A"/>
    <w:rsid w:val="00EE30A5"/>
    <w:rsid w:val="00FA6A84"/>
    <w:rsid w:val="00FD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21C76"/>
  <w15:docId w15:val="{A369EEB1-4A02-4DE0-8632-72ED3E42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8" w:line="281" w:lineRule="exact"/>
      <w:ind w:left="40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8" w:right="40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Знак Знак Знак Знак Знак Знак Знак Знак Знак Знак"/>
    <w:basedOn w:val="a"/>
    <w:rsid w:val="00E82B0A"/>
    <w:pPr>
      <w:widowControl/>
      <w:autoSpaceDE/>
      <w:autoSpaceDN/>
      <w:spacing w:after="160" w:line="240" w:lineRule="exact"/>
    </w:pPr>
    <w:rPr>
      <w:rFonts w:ascii="Verdana" w:hAnsi="Verdana"/>
      <w:sz w:val="24"/>
      <w:szCs w:val="24"/>
      <w:lang w:val="en-US"/>
    </w:rPr>
  </w:style>
  <w:style w:type="table" w:styleId="a7">
    <w:name w:val="Table Grid"/>
    <w:basedOn w:val="a1"/>
    <w:uiPriority w:val="39"/>
    <w:rsid w:val="00C74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Иванов Иван</cp:lastModifiedBy>
  <cp:revision>22</cp:revision>
  <cp:lastPrinted>2023-02-14T08:26:00Z</cp:lastPrinted>
  <dcterms:created xsi:type="dcterms:W3CDTF">2023-02-14T08:04:00Z</dcterms:created>
  <dcterms:modified xsi:type="dcterms:W3CDTF">2023-05-31T05:10:00Z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2023-02-08T00:00:00Z</vt:filetime>
  </property>
</Properties>
</file>