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7D" w:rsidRDefault="00773B7D" w:rsidP="00773B7D">
      <w:pPr>
        <w:ind w:firstLine="0"/>
        <w:jc w:val="left"/>
        <w:rPr>
          <w:rFonts w:eastAsia="Calibri" w:cs="Arial"/>
          <w:lang w:eastAsia="en-US"/>
        </w:rPr>
      </w:pPr>
      <w:r w:rsidRPr="00486958">
        <w:rPr>
          <w:rFonts w:eastAsia="Calibri" w:cs="Arial"/>
          <w:noProof/>
        </w:rPr>
        <w:drawing>
          <wp:anchor distT="0" distB="0" distL="114300" distR="114300" simplePos="0" relativeHeight="251659264" behindDoc="0" locked="0" layoutInCell="1" allowOverlap="1" wp14:anchorId="195978F3" wp14:editId="1881CF28">
            <wp:simplePos x="0" y="0"/>
            <wp:positionH relativeFrom="column">
              <wp:posOffset>2615565</wp:posOffset>
            </wp:positionH>
            <wp:positionV relativeFrom="paragraph">
              <wp:posOffset>83820</wp:posOffset>
            </wp:positionV>
            <wp:extent cx="617855" cy="688355"/>
            <wp:effectExtent l="0" t="0" r="0" b="0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95" cy="69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958" w:rsidRDefault="00486958" w:rsidP="00773B7D">
      <w:pPr>
        <w:ind w:firstLine="0"/>
        <w:jc w:val="left"/>
        <w:rPr>
          <w:rFonts w:eastAsia="Calibri" w:cs="Arial"/>
          <w:lang w:eastAsia="en-US"/>
        </w:rPr>
      </w:pPr>
    </w:p>
    <w:p w:rsidR="00773B7D" w:rsidRDefault="00773B7D" w:rsidP="00486958">
      <w:pPr>
        <w:ind w:firstLine="0"/>
        <w:jc w:val="center"/>
        <w:rPr>
          <w:rFonts w:eastAsia="Calibri" w:cs="Arial"/>
          <w:lang w:eastAsia="en-US"/>
        </w:rPr>
      </w:pPr>
    </w:p>
    <w:p w:rsidR="00486958" w:rsidRDefault="00486958" w:rsidP="00486958">
      <w:pPr>
        <w:ind w:firstLine="0"/>
        <w:jc w:val="center"/>
        <w:rPr>
          <w:rFonts w:eastAsia="Calibri" w:cs="Arial"/>
          <w:lang w:eastAsia="en-US"/>
        </w:rPr>
      </w:pPr>
    </w:p>
    <w:p w:rsidR="00773B7D" w:rsidRDefault="00773B7D" w:rsidP="00486958">
      <w:pPr>
        <w:ind w:firstLine="0"/>
        <w:jc w:val="center"/>
        <w:rPr>
          <w:rFonts w:eastAsia="Calibri" w:cs="Arial"/>
          <w:lang w:eastAsia="en-US"/>
        </w:rPr>
      </w:pPr>
    </w:p>
    <w:p w:rsidR="005F2A34" w:rsidRPr="00486958" w:rsidRDefault="005F2A34" w:rsidP="00486958">
      <w:pPr>
        <w:ind w:firstLine="0"/>
        <w:jc w:val="center"/>
        <w:rPr>
          <w:rFonts w:eastAsia="Calibri" w:cs="Arial"/>
          <w:lang w:eastAsia="en-US"/>
        </w:rPr>
      </w:pPr>
      <w:r w:rsidRPr="00486958">
        <w:rPr>
          <w:rFonts w:eastAsia="Calibri" w:cs="Arial"/>
          <w:bCs/>
          <w:lang w:eastAsia="en-US"/>
        </w:rPr>
        <w:t>СОВЕТ НАРОДНЫХ ДЕПУТАТОВ</w:t>
      </w:r>
    </w:p>
    <w:p w:rsidR="005F2A34" w:rsidRPr="00486958" w:rsidRDefault="005F2A34" w:rsidP="00486958">
      <w:pPr>
        <w:ind w:firstLine="0"/>
        <w:jc w:val="center"/>
        <w:rPr>
          <w:rFonts w:eastAsia="Calibri" w:cs="Arial"/>
          <w:bCs/>
          <w:lang w:eastAsia="en-US"/>
        </w:rPr>
      </w:pPr>
      <w:r w:rsidRPr="00486958">
        <w:rPr>
          <w:rFonts w:eastAsia="Calibri" w:cs="Arial"/>
          <w:bCs/>
          <w:lang w:eastAsia="en-US"/>
        </w:rPr>
        <w:t>ГОРОДСКОГО ПОСЕЛЕНИЯ - ГОРОД КАЛАЧ</w:t>
      </w:r>
    </w:p>
    <w:p w:rsidR="005F2A34" w:rsidRPr="00486958" w:rsidRDefault="005F2A34" w:rsidP="00486958">
      <w:pPr>
        <w:ind w:firstLine="0"/>
        <w:jc w:val="center"/>
        <w:rPr>
          <w:rFonts w:eastAsia="Calibri" w:cs="Arial"/>
          <w:bCs/>
          <w:lang w:eastAsia="en-US"/>
        </w:rPr>
      </w:pPr>
      <w:r w:rsidRPr="00486958">
        <w:rPr>
          <w:rFonts w:eastAsia="Calibri" w:cs="Arial"/>
          <w:bCs/>
          <w:lang w:eastAsia="en-US"/>
        </w:rPr>
        <w:t>КАЛАЧЕЕВСКОГО МУНИЦИПАЛЬНОГО РАЙОНА</w:t>
      </w:r>
    </w:p>
    <w:p w:rsidR="005F2A34" w:rsidRPr="00486958" w:rsidRDefault="005F2A34" w:rsidP="00486958">
      <w:pPr>
        <w:ind w:firstLine="0"/>
        <w:jc w:val="center"/>
        <w:rPr>
          <w:rFonts w:eastAsia="Calibri" w:cs="Arial"/>
          <w:bCs/>
          <w:lang w:eastAsia="en-US"/>
        </w:rPr>
      </w:pPr>
      <w:r w:rsidRPr="00486958">
        <w:rPr>
          <w:rFonts w:eastAsia="Calibri" w:cs="Arial"/>
          <w:bCs/>
          <w:lang w:eastAsia="en-US"/>
        </w:rPr>
        <w:t>ВОРОНЕЖСКОЙ ОБЛАСТИ</w:t>
      </w:r>
    </w:p>
    <w:p w:rsidR="005F2A34" w:rsidRPr="00486958" w:rsidRDefault="005F2A34" w:rsidP="005F2A34">
      <w:pPr>
        <w:ind w:firstLine="0"/>
        <w:jc w:val="left"/>
        <w:rPr>
          <w:rFonts w:eastAsia="Calibri" w:cs="Arial"/>
          <w:bCs/>
          <w:lang w:eastAsia="en-US"/>
        </w:rPr>
      </w:pPr>
    </w:p>
    <w:p w:rsidR="005F2A34" w:rsidRPr="00486958" w:rsidRDefault="005F2A34" w:rsidP="005F2A34">
      <w:pPr>
        <w:ind w:firstLine="0"/>
        <w:jc w:val="center"/>
        <w:rPr>
          <w:rFonts w:eastAsia="Calibri" w:cs="Arial"/>
          <w:bCs/>
          <w:lang w:eastAsia="en-US"/>
        </w:rPr>
      </w:pPr>
      <w:r w:rsidRPr="00486958">
        <w:rPr>
          <w:rFonts w:eastAsia="Calibri" w:cs="Arial"/>
          <w:bCs/>
          <w:lang w:eastAsia="en-US"/>
        </w:rPr>
        <w:t>Р Е Ш Е Н И Е</w:t>
      </w:r>
    </w:p>
    <w:p w:rsidR="005F2A34" w:rsidRPr="00486958" w:rsidRDefault="005F2A34" w:rsidP="005F2A34">
      <w:pPr>
        <w:ind w:firstLine="0"/>
        <w:jc w:val="left"/>
        <w:rPr>
          <w:rFonts w:eastAsia="Calibri" w:cs="Arial"/>
          <w:lang w:eastAsia="en-US"/>
        </w:rPr>
      </w:pPr>
    </w:p>
    <w:p w:rsidR="005F2A34" w:rsidRPr="00486958" w:rsidRDefault="00773B7D" w:rsidP="005F2A34">
      <w:pPr>
        <w:ind w:firstLine="0"/>
        <w:jc w:val="left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>от «26» марта</w:t>
      </w:r>
      <w:r w:rsidR="005F2A34" w:rsidRPr="00486958">
        <w:rPr>
          <w:rFonts w:eastAsia="Calibri" w:cs="Arial"/>
          <w:lang w:eastAsia="en-US"/>
        </w:rPr>
        <w:t xml:space="preserve"> 2026 г.  </w:t>
      </w:r>
      <w:bookmarkStart w:id="0" w:name="_GoBack"/>
      <w:bookmarkEnd w:id="0"/>
      <w:r w:rsidR="00486958" w:rsidRPr="00486958">
        <w:rPr>
          <w:rFonts w:eastAsia="Calibri" w:cs="Arial"/>
          <w:lang w:eastAsia="en-US"/>
        </w:rPr>
        <w:t>№210</w:t>
      </w:r>
    </w:p>
    <w:p w:rsidR="005F2A34" w:rsidRPr="00486958" w:rsidRDefault="005F2A34" w:rsidP="00486958">
      <w:pPr>
        <w:ind w:firstLine="0"/>
        <w:jc w:val="left"/>
        <w:rPr>
          <w:rFonts w:eastAsia="Calibri" w:cs="Arial"/>
          <w:lang w:eastAsia="en-US"/>
        </w:rPr>
      </w:pPr>
      <w:r w:rsidRPr="00486958">
        <w:rPr>
          <w:rFonts w:eastAsia="Calibri" w:cs="Arial"/>
          <w:lang w:eastAsia="en-US"/>
        </w:rPr>
        <w:t>г. Калач</w:t>
      </w:r>
    </w:p>
    <w:p w:rsidR="005F2A34" w:rsidRPr="00486958" w:rsidRDefault="005F2A34" w:rsidP="005F2A34">
      <w:pPr>
        <w:pStyle w:val="af0"/>
        <w:tabs>
          <w:tab w:val="left" w:pos="4678"/>
          <w:tab w:val="left" w:pos="4820"/>
        </w:tabs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F2A34" w:rsidRPr="00486958" w:rsidRDefault="005F2A34" w:rsidP="00486958">
      <w:pPr>
        <w:pStyle w:val="af0"/>
        <w:tabs>
          <w:tab w:val="left" w:pos="4678"/>
          <w:tab w:val="left" w:pos="4820"/>
        </w:tabs>
        <w:ind w:right="-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86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</w:t>
      </w:r>
      <w:r w:rsidR="00D13BB1" w:rsidRPr="00486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486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27</w:t>
      </w:r>
      <w:r w:rsidR="00D13BB1" w:rsidRPr="00486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.03.2025 </w:t>
      </w:r>
      <w:r w:rsidRPr="00486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 135 «Об утверждении Положения о муниципальном контроле в сфере благоустройства на территории городского поселения – город Калач Калачеевского муниципального района Воронежской области»</w:t>
      </w:r>
      <w:r w:rsidR="00A14AB4" w:rsidRPr="00486958">
        <w:rPr>
          <w:rFonts w:ascii="Arial" w:hAnsi="Arial" w:cs="Arial"/>
          <w:b/>
          <w:sz w:val="32"/>
          <w:szCs w:val="32"/>
        </w:rPr>
        <w:t xml:space="preserve"> </w:t>
      </w:r>
      <w:r w:rsidR="00A14AB4" w:rsidRPr="00486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(</w:t>
      </w:r>
      <w:r w:rsidR="00486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 редакции решений</w:t>
      </w:r>
      <w:r w:rsidR="00FC1BDB" w:rsidRPr="00486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от 28.01.2026 № 196, от 27.02.2026 № 200)</w:t>
      </w:r>
    </w:p>
    <w:p w:rsidR="00576027" w:rsidRPr="00486958" w:rsidRDefault="00576027">
      <w:pPr>
        <w:pStyle w:val="af0"/>
        <w:tabs>
          <w:tab w:val="left" w:pos="4678"/>
          <w:tab w:val="left" w:pos="4820"/>
        </w:tabs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6027" w:rsidRPr="00486958" w:rsidRDefault="009B5180" w:rsidP="00486958">
      <w:pPr>
        <w:ind w:firstLine="709"/>
        <w:rPr>
          <w:rFonts w:cs="Arial"/>
        </w:rPr>
      </w:pPr>
      <w:r w:rsidRPr="00486958">
        <w:rPr>
          <w:rFonts w:cs="Arial"/>
        </w:rPr>
        <w:t>В соответствии с</w:t>
      </w:r>
      <w:r w:rsidR="00F2762D" w:rsidRPr="00486958">
        <w:rPr>
          <w:rFonts w:cs="Arial"/>
        </w:rPr>
        <w:t xml:space="preserve"> </w:t>
      </w:r>
      <w:r w:rsidR="005B091E" w:rsidRPr="00486958">
        <w:rPr>
          <w:rFonts w:cs="Arial"/>
        </w:rPr>
        <w:t>Федеральн</w:t>
      </w:r>
      <w:r w:rsidRPr="00486958">
        <w:rPr>
          <w:rFonts w:cs="Arial"/>
        </w:rPr>
        <w:t>ыми</w:t>
      </w:r>
      <w:r w:rsidR="005B091E" w:rsidRPr="00486958">
        <w:rPr>
          <w:rFonts w:cs="Arial"/>
        </w:rPr>
        <w:t xml:space="preserve"> закона</w:t>
      </w:r>
      <w:r w:rsidRPr="00486958">
        <w:rPr>
          <w:rFonts w:cs="Arial"/>
        </w:rPr>
        <w:t>ми</w:t>
      </w:r>
      <w:r w:rsidR="005B091E" w:rsidRPr="00486958">
        <w:rPr>
          <w:rFonts w:cs="Arial"/>
        </w:rPr>
        <w:t xml:space="preserve"> от </w:t>
      </w:r>
      <w:r w:rsidRPr="00486958">
        <w:rPr>
          <w:rFonts w:cs="Arial"/>
        </w:rPr>
        <w:t>20</w:t>
      </w:r>
      <w:r w:rsidR="00141651" w:rsidRPr="00486958">
        <w:rPr>
          <w:rFonts w:cs="Arial"/>
        </w:rPr>
        <w:t>.03.2025</w:t>
      </w:r>
      <w:r w:rsidR="005B091E" w:rsidRPr="00486958">
        <w:rPr>
          <w:rFonts w:cs="Arial"/>
        </w:rPr>
        <w:t xml:space="preserve"> № 33-ФЗ «Об </w:t>
      </w:r>
      <w:r w:rsidRPr="00486958">
        <w:rPr>
          <w:rFonts w:cs="Arial"/>
        </w:rPr>
        <w:t>общих принципах организации местного самоуправления в единой системе публичной власти</w:t>
      </w:r>
      <w:r w:rsidR="005B091E" w:rsidRPr="00486958">
        <w:rPr>
          <w:rFonts w:cs="Arial"/>
        </w:rPr>
        <w:t xml:space="preserve">», </w:t>
      </w:r>
      <w:r w:rsidR="00F2762D" w:rsidRPr="00486958">
        <w:rPr>
          <w:rFonts w:cs="Arial"/>
        </w:rPr>
        <w:t xml:space="preserve">от </w:t>
      </w:r>
      <w:r w:rsidR="00141651" w:rsidRPr="00486958">
        <w:rPr>
          <w:rFonts w:cs="Arial"/>
        </w:rPr>
        <w:t>0</w:t>
      </w:r>
      <w:r w:rsidR="00F2762D" w:rsidRPr="00486958">
        <w:rPr>
          <w:rFonts w:cs="Arial"/>
        </w:rPr>
        <w:t>6</w:t>
      </w:r>
      <w:r w:rsidR="00141651" w:rsidRPr="00486958">
        <w:rPr>
          <w:rFonts w:cs="Arial"/>
        </w:rPr>
        <w:t>.10.</w:t>
      </w:r>
      <w:r w:rsidR="00F2762D" w:rsidRPr="00486958">
        <w:rPr>
          <w:rFonts w:cs="Arial"/>
        </w:rPr>
        <w:t>2003 года № 131-ФЗ «Об общих принципах организации местного самоуправления в Российской Федерации», от 31</w:t>
      </w:r>
      <w:r w:rsidR="0024243F" w:rsidRPr="00486958">
        <w:rPr>
          <w:rFonts w:cs="Arial"/>
        </w:rPr>
        <w:t>.07.</w:t>
      </w:r>
      <w:r w:rsidR="00141651" w:rsidRPr="00486958">
        <w:rPr>
          <w:rFonts w:cs="Arial"/>
        </w:rPr>
        <w:t xml:space="preserve">2020 </w:t>
      </w:r>
      <w:r w:rsidR="00F2762D" w:rsidRPr="00486958">
        <w:rPr>
          <w:rFonts w:cs="Arial"/>
        </w:rPr>
        <w:t>№ 248-ФЗ «О государственном контроле (надзоре) и муниципальном контроле в</w:t>
      </w:r>
      <w:r w:rsidR="00FC1BDB" w:rsidRPr="00486958">
        <w:rPr>
          <w:rFonts w:cs="Arial"/>
        </w:rPr>
        <w:t xml:space="preserve"> Российской Федерации»,</w:t>
      </w:r>
      <w:r w:rsidR="00D15A5A" w:rsidRPr="00486958">
        <w:rPr>
          <w:rFonts w:cs="Arial"/>
        </w:rPr>
        <w:t xml:space="preserve"> </w:t>
      </w:r>
      <w:r w:rsidR="00BB5026" w:rsidRPr="00486958">
        <w:rPr>
          <w:rFonts w:cs="Arial"/>
        </w:rPr>
        <w:t>Уставом городского поселения – город Калач Калачеевского муниципального района Воронежской области, Совет народных депутатов городского поселения – город Калач Калачеевского муниципального района Воронежской области р е ш и л:</w:t>
      </w:r>
    </w:p>
    <w:p w:rsidR="005B091E" w:rsidRPr="00486958" w:rsidRDefault="00635B1B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86958">
        <w:rPr>
          <w:rFonts w:ascii="Arial" w:hAnsi="Arial" w:cs="Arial"/>
          <w:color w:val="000000"/>
          <w:sz w:val="24"/>
          <w:szCs w:val="24"/>
        </w:rPr>
        <w:t xml:space="preserve">1. </w:t>
      </w:r>
      <w:r w:rsidR="005B091E" w:rsidRPr="00486958">
        <w:rPr>
          <w:rFonts w:ascii="Arial" w:hAnsi="Arial" w:cs="Arial"/>
          <w:color w:val="000000"/>
          <w:sz w:val="24"/>
          <w:szCs w:val="24"/>
        </w:rPr>
        <w:t xml:space="preserve">Внести в Положение о муниципальном контроле </w:t>
      </w:r>
      <w:r w:rsidR="00620686" w:rsidRPr="00486958">
        <w:rPr>
          <w:rFonts w:ascii="Arial" w:hAnsi="Arial" w:cs="Arial"/>
          <w:color w:val="000000"/>
          <w:sz w:val="24"/>
          <w:szCs w:val="24"/>
        </w:rPr>
        <w:t>в сфере благоустройства на территории городского поселения – город Калач Калачеевского муниципального района Воронежской области</w:t>
      </w:r>
      <w:r w:rsidR="005B091E" w:rsidRPr="00486958">
        <w:rPr>
          <w:rFonts w:ascii="Arial" w:hAnsi="Arial" w:cs="Arial"/>
          <w:color w:val="000000"/>
          <w:sz w:val="24"/>
          <w:szCs w:val="24"/>
        </w:rPr>
        <w:t xml:space="preserve">, утвержденное решением Совета народных депутатов </w:t>
      </w:r>
      <w:r w:rsidR="00620686" w:rsidRPr="00486958">
        <w:rPr>
          <w:rFonts w:ascii="Arial" w:hAnsi="Arial" w:cs="Arial"/>
          <w:color w:val="000000"/>
          <w:sz w:val="24"/>
          <w:szCs w:val="24"/>
        </w:rPr>
        <w:t>городского поселения – город Калач Калачеевского муниципального района Воронежской области</w:t>
      </w:r>
      <w:r w:rsidR="005B091E" w:rsidRPr="00486958">
        <w:rPr>
          <w:rFonts w:ascii="Arial" w:hAnsi="Arial" w:cs="Arial"/>
          <w:color w:val="000000"/>
          <w:sz w:val="24"/>
          <w:szCs w:val="24"/>
        </w:rPr>
        <w:t xml:space="preserve"> </w:t>
      </w:r>
      <w:r w:rsidR="00752674" w:rsidRPr="00486958">
        <w:rPr>
          <w:rFonts w:ascii="Arial" w:hAnsi="Arial" w:cs="Arial"/>
          <w:color w:val="000000"/>
          <w:sz w:val="24"/>
          <w:szCs w:val="24"/>
        </w:rPr>
        <w:t>от 27</w:t>
      </w:r>
      <w:r w:rsidR="00DD2673" w:rsidRPr="00486958">
        <w:rPr>
          <w:rFonts w:ascii="Arial" w:hAnsi="Arial" w:cs="Arial"/>
          <w:color w:val="000000"/>
          <w:sz w:val="24"/>
          <w:szCs w:val="24"/>
        </w:rPr>
        <w:t>.03.</w:t>
      </w:r>
      <w:r w:rsidR="00752674" w:rsidRPr="00486958">
        <w:rPr>
          <w:rFonts w:ascii="Arial" w:hAnsi="Arial" w:cs="Arial"/>
          <w:color w:val="000000"/>
          <w:sz w:val="24"/>
          <w:szCs w:val="24"/>
        </w:rPr>
        <w:t xml:space="preserve">2025 </w:t>
      </w:r>
      <w:r w:rsidR="00DD2673" w:rsidRPr="00486958">
        <w:rPr>
          <w:rFonts w:ascii="Arial" w:hAnsi="Arial" w:cs="Arial"/>
          <w:color w:val="000000"/>
          <w:sz w:val="24"/>
          <w:szCs w:val="24"/>
        </w:rPr>
        <w:t xml:space="preserve">        </w:t>
      </w:r>
      <w:r w:rsidR="00620686" w:rsidRPr="00486958">
        <w:rPr>
          <w:rFonts w:ascii="Arial" w:hAnsi="Arial" w:cs="Arial"/>
          <w:color w:val="000000"/>
          <w:sz w:val="24"/>
          <w:szCs w:val="24"/>
        </w:rPr>
        <w:t>№ 135 «Об утверждении Положения о муниципальном контроле в сфере благоустройства на территории городского поселения – город Калач Калачеевского муниципального района Воронежской области»</w:t>
      </w:r>
      <w:r w:rsidR="00A14AB4" w:rsidRPr="0048695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14AB4" w:rsidRPr="00486958">
        <w:rPr>
          <w:rFonts w:ascii="Arial" w:hAnsi="Arial" w:cs="Arial"/>
          <w:color w:val="000000"/>
          <w:sz w:val="24"/>
          <w:szCs w:val="24"/>
        </w:rPr>
        <w:t>(</w:t>
      </w:r>
      <w:r w:rsidR="00773B7D">
        <w:rPr>
          <w:rFonts w:ascii="Arial" w:hAnsi="Arial" w:cs="Arial"/>
          <w:color w:val="000000"/>
          <w:sz w:val="24"/>
          <w:szCs w:val="24"/>
        </w:rPr>
        <w:t>в редакции решений</w:t>
      </w:r>
      <w:r w:rsidR="00FC1BDB" w:rsidRPr="00486958">
        <w:rPr>
          <w:rFonts w:ascii="Arial" w:hAnsi="Arial" w:cs="Arial"/>
          <w:color w:val="000000"/>
          <w:sz w:val="24"/>
          <w:szCs w:val="24"/>
        </w:rPr>
        <w:t xml:space="preserve"> от 28.01.2026 № 196, от 27.02.2026 № 200</w:t>
      </w:r>
      <w:r w:rsidR="00A14AB4" w:rsidRPr="00486958">
        <w:rPr>
          <w:rFonts w:ascii="Arial" w:hAnsi="Arial" w:cs="Arial"/>
          <w:color w:val="000000"/>
          <w:sz w:val="24"/>
          <w:szCs w:val="24"/>
        </w:rPr>
        <w:t>)</w:t>
      </w:r>
      <w:r w:rsidR="009B5180" w:rsidRPr="00486958">
        <w:rPr>
          <w:rFonts w:ascii="Arial" w:hAnsi="Arial" w:cs="Arial"/>
          <w:color w:val="000000"/>
          <w:sz w:val="24"/>
          <w:szCs w:val="24"/>
        </w:rPr>
        <w:t xml:space="preserve"> </w:t>
      </w:r>
      <w:r w:rsidR="005B091E" w:rsidRPr="00486958">
        <w:rPr>
          <w:rFonts w:ascii="Arial" w:hAnsi="Arial" w:cs="Arial"/>
          <w:color w:val="000000"/>
          <w:sz w:val="24"/>
          <w:szCs w:val="24"/>
        </w:rPr>
        <w:t>(далее - Положение), следующие изменения:</w:t>
      </w:r>
    </w:p>
    <w:p w:rsidR="004567E7" w:rsidRPr="00486958" w:rsidRDefault="004567E7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1.1.</w:t>
      </w:r>
      <w:r w:rsidRPr="00486958">
        <w:rPr>
          <w:rFonts w:cs="Arial"/>
          <w:color w:val="000000"/>
          <w:lang w:eastAsia="en-US"/>
        </w:rPr>
        <w:tab/>
        <w:t>Пункт 3.3. Положения дополнить абзацем следующего содержания:</w:t>
      </w:r>
    </w:p>
    <w:p w:rsidR="004567E7" w:rsidRPr="00486958" w:rsidRDefault="004567E7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:rsidR="004567E7" w:rsidRPr="00486958" w:rsidRDefault="004567E7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lastRenderedPageBreak/>
        <w:t xml:space="preserve">1.2. </w:t>
      </w:r>
      <w:r w:rsidR="00F71375" w:rsidRPr="00486958">
        <w:rPr>
          <w:rFonts w:cs="Arial"/>
          <w:color w:val="000000"/>
          <w:lang w:eastAsia="en-US"/>
        </w:rPr>
        <w:t>Абзац 1 пункта 4.10</w:t>
      </w:r>
      <w:r w:rsidRPr="00486958">
        <w:rPr>
          <w:rFonts w:cs="Arial"/>
          <w:color w:val="000000"/>
          <w:lang w:eastAsia="en-US"/>
        </w:rPr>
        <w:t>. Положения изложить в следующей редакции:</w:t>
      </w:r>
    </w:p>
    <w:p w:rsidR="004567E7" w:rsidRPr="00486958" w:rsidRDefault="00F71375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«4.10</w:t>
      </w:r>
      <w:r w:rsidR="004567E7" w:rsidRPr="00486958">
        <w:rPr>
          <w:rFonts w:cs="Arial"/>
          <w:color w:val="000000"/>
          <w:lang w:eastAsia="en-US"/>
        </w:rPr>
        <w:t>. Лицо, уполномоченное осуществлять муниципальный контроль в сфере благоустройства,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 в сфере благоустройства).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:rsidR="004567E7" w:rsidRPr="00486958" w:rsidRDefault="004A7E55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1.3</w:t>
      </w:r>
      <w:r w:rsidR="004567E7" w:rsidRPr="00486958">
        <w:rPr>
          <w:rFonts w:cs="Arial"/>
          <w:color w:val="000000"/>
          <w:lang w:eastAsia="en-US"/>
        </w:rPr>
        <w:t>. Абзац 2 пункта 5.8. Положения изложить в следующей редакции:</w:t>
      </w:r>
    </w:p>
    <w:p w:rsidR="004567E7" w:rsidRPr="00486958" w:rsidRDefault="004567E7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:rsidR="004567E7" w:rsidRPr="00486958" w:rsidRDefault="00660437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1.4</w:t>
      </w:r>
      <w:r w:rsidR="004567E7" w:rsidRPr="00486958">
        <w:rPr>
          <w:rFonts w:cs="Arial"/>
          <w:color w:val="000000"/>
          <w:lang w:eastAsia="en-US"/>
        </w:rPr>
        <w:t>. Абзац 6 пункта 5.11. Положения изложить в следующей редакции:</w:t>
      </w:r>
    </w:p>
    <w:p w:rsidR="004567E7" w:rsidRPr="00486958" w:rsidRDefault="004567E7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:rsidR="004567E7" w:rsidRPr="00486958" w:rsidRDefault="006D5E20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1.5</w:t>
      </w:r>
      <w:r w:rsidR="004567E7" w:rsidRPr="00486958">
        <w:rPr>
          <w:rFonts w:cs="Arial"/>
          <w:color w:val="000000"/>
          <w:lang w:eastAsia="en-US"/>
        </w:rPr>
        <w:t>. Пункт 5.14. Положения дополнить подпунктом 5.14.1. следующего содержания:</w:t>
      </w:r>
    </w:p>
    <w:p w:rsidR="004567E7" w:rsidRPr="00486958" w:rsidRDefault="004567E7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:rsidR="004567E7" w:rsidRPr="00486958" w:rsidRDefault="00155494" w:rsidP="004567E7">
      <w:pPr>
        <w:ind w:firstLine="709"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1.6</w:t>
      </w:r>
      <w:r w:rsidR="004567E7" w:rsidRPr="00486958">
        <w:rPr>
          <w:rFonts w:cs="Arial"/>
          <w:color w:val="000000"/>
          <w:lang w:eastAsia="en-US"/>
        </w:rPr>
        <w:t>. Пункт 6.3. Положения изложить в следующей редакции:</w:t>
      </w:r>
    </w:p>
    <w:p w:rsidR="004A51B7" w:rsidRPr="00486958" w:rsidRDefault="004567E7" w:rsidP="004567E7">
      <w:pPr>
        <w:ind w:firstLine="709"/>
        <w:rPr>
          <w:rFonts w:cs="Arial"/>
          <w:color w:val="000000"/>
        </w:rPr>
      </w:pPr>
      <w:r w:rsidRPr="00486958">
        <w:rPr>
          <w:rFonts w:cs="Arial"/>
          <w:color w:val="000000"/>
          <w:lang w:eastAsia="en-US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:rsidR="00620686" w:rsidRPr="00486958" w:rsidRDefault="00620686" w:rsidP="00620686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2.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:rsidR="00620686" w:rsidRPr="00486958" w:rsidRDefault="00620686" w:rsidP="00620686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t>3. Настоящее решение вступает в силу со дня его официального опубликования.</w:t>
      </w:r>
    </w:p>
    <w:p w:rsidR="00620686" w:rsidRDefault="00620686" w:rsidP="00773B7D">
      <w:pPr>
        <w:widowControl w:val="0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486958">
        <w:rPr>
          <w:rFonts w:cs="Arial"/>
          <w:color w:val="000000"/>
          <w:lang w:eastAsia="en-US"/>
        </w:rPr>
        <w:lastRenderedPageBreak/>
        <w:t>4. Контроль за исполнением насто</w:t>
      </w:r>
      <w:r w:rsidR="00773B7D">
        <w:rPr>
          <w:rFonts w:cs="Arial"/>
          <w:color w:val="000000"/>
          <w:lang w:eastAsia="en-US"/>
        </w:rPr>
        <w:t>ящего решения оставляю за собой</w:t>
      </w:r>
    </w:p>
    <w:p w:rsidR="00773B7D" w:rsidRPr="00773B7D" w:rsidRDefault="00773B7D" w:rsidP="00773B7D">
      <w:pPr>
        <w:widowControl w:val="0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062"/>
        <w:gridCol w:w="2886"/>
      </w:tblGrid>
      <w:tr w:rsidR="00620686" w:rsidRPr="00486958" w:rsidTr="00687CA4">
        <w:trPr>
          <w:trHeight w:val="8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686" w:rsidRPr="00486958" w:rsidRDefault="00620686" w:rsidP="00620686">
            <w:pPr>
              <w:ind w:firstLine="0"/>
              <w:rPr>
                <w:rFonts w:cs="Arial"/>
              </w:rPr>
            </w:pPr>
            <w:r w:rsidRPr="00486958">
              <w:rPr>
                <w:rFonts w:cs="Arial"/>
              </w:rPr>
              <w:t>Глава городского поселения – город Калач Калачеевского муниципального района Воронежской области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686" w:rsidRPr="00486958" w:rsidRDefault="00620686" w:rsidP="00620686">
            <w:pPr>
              <w:ind w:firstLine="0"/>
              <w:rPr>
                <w:rFonts w:cs="Arial"/>
              </w:rPr>
            </w:pPr>
            <w:r w:rsidRPr="00486958">
              <w:rPr>
                <w:rFonts w:cs="Arial"/>
              </w:rPr>
              <w:t> </w:t>
            </w:r>
          </w:p>
        </w:tc>
        <w:tc>
          <w:tcPr>
            <w:tcW w:w="2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686" w:rsidRPr="00486958" w:rsidRDefault="00620686" w:rsidP="00620686">
            <w:pPr>
              <w:ind w:firstLine="0"/>
              <w:rPr>
                <w:rFonts w:cs="Arial"/>
              </w:rPr>
            </w:pPr>
            <w:r w:rsidRPr="00486958">
              <w:rPr>
                <w:rFonts w:cs="Arial"/>
              </w:rPr>
              <w:t xml:space="preserve">       </w:t>
            </w:r>
            <w:r w:rsidR="00234C0A" w:rsidRPr="00486958">
              <w:rPr>
                <w:rFonts w:cs="Arial"/>
              </w:rPr>
              <w:t xml:space="preserve"> </w:t>
            </w:r>
            <w:r w:rsidRPr="00486958">
              <w:rPr>
                <w:rFonts w:cs="Arial"/>
              </w:rPr>
              <w:t xml:space="preserve">  А.А. Трощенко</w:t>
            </w:r>
          </w:p>
          <w:p w:rsidR="00620686" w:rsidRPr="00486958" w:rsidRDefault="00620686" w:rsidP="00620686">
            <w:pPr>
              <w:ind w:firstLine="0"/>
              <w:rPr>
                <w:rFonts w:cs="Arial"/>
              </w:rPr>
            </w:pPr>
            <w:r w:rsidRPr="00486958">
              <w:rPr>
                <w:rFonts w:cs="Arial"/>
              </w:rPr>
              <w:t> </w:t>
            </w:r>
          </w:p>
        </w:tc>
      </w:tr>
    </w:tbl>
    <w:p w:rsidR="00576027" w:rsidRPr="00486958" w:rsidRDefault="00576027" w:rsidP="00934BFD">
      <w:pPr>
        <w:ind w:left="6237" w:firstLine="0"/>
        <w:rPr>
          <w:rFonts w:cs="Arial"/>
        </w:rPr>
      </w:pPr>
    </w:p>
    <w:sectPr w:rsidR="00576027" w:rsidRPr="00486958" w:rsidSect="00486958">
      <w:headerReference w:type="default" r:id="rId9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78" w:rsidRDefault="00163E78">
      <w:r>
        <w:separator/>
      </w:r>
    </w:p>
  </w:endnote>
  <w:endnote w:type="continuationSeparator" w:id="0">
    <w:p w:rsidR="00163E78" w:rsidRDefault="0016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78" w:rsidRDefault="00163E78">
      <w:r>
        <w:separator/>
      </w:r>
    </w:p>
  </w:footnote>
  <w:footnote w:type="continuationSeparator" w:id="0">
    <w:p w:rsidR="00163E78" w:rsidRDefault="00163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91E" w:rsidRPr="0072668B" w:rsidRDefault="005B091E">
    <w:pPr>
      <w:pStyle w:val="af3"/>
      <w:jc w:val="center"/>
      <w:rPr>
        <w:rFonts w:ascii="Times New Roman" w:hAnsi="Times New Roman"/>
      </w:rPr>
    </w:pPr>
  </w:p>
  <w:p w:rsidR="005B091E" w:rsidRDefault="005B091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2EE"/>
    <w:multiLevelType w:val="hybridMultilevel"/>
    <w:tmpl w:val="737E3B2A"/>
    <w:lvl w:ilvl="0" w:tplc="10BEB9C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47184">
      <w:start w:val="1"/>
      <w:numFmt w:val="lowerLetter"/>
      <w:lvlText w:val="%2."/>
      <w:lvlJc w:val="left"/>
      <w:pPr>
        <w:ind w:left="1440" w:hanging="360"/>
      </w:pPr>
    </w:lvl>
    <w:lvl w:ilvl="2" w:tplc="6660EDE4">
      <w:start w:val="1"/>
      <w:numFmt w:val="lowerRoman"/>
      <w:lvlText w:val="%3."/>
      <w:lvlJc w:val="right"/>
      <w:pPr>
        <w:ind w:left="2160" w:hanging="180"/>
      </w:pPr>
    </w:lvl>
    <w:lvl w:ilvl="3" w:tplc="D88AB28A">
      <w:start w:val="1"/>
      <w:numFmt w:val="decimal"/>
      <w:lvlText w:val="%4."/>
      <w:lvlJc w:val="left"/>
      <w:pPr>
        <w:ind w:left="2880" w:hanging="360"/>
      </w:pPr>
    </w:lvl>
    <w:lvl w:ilvl="4" w:tplc="DA74567E">
      <w:start w:val="1"/>
      <w:numFmt w:val="lowerLetter"/>
      <w:lvlText w:val="%5."/>
      <w:lvlJc w:val="left"/>
      <w:pPr>
        <w:ind w:left="3600" w:hanging="360"/>
      </w:pPr>
    </w:lvl>
    <w:lvl w:ilvl="5" w:tplc="ADE80854">
      <w:start w:val="1"/>
      <w:numFmt w:val="lowerRoman"/>
      <w:lvlText w:val="%6."/>
      <w:lvlJc w:val="right"/>
      <w:pPr>
        <w:ind w:left="4320" w:hanging="180"/>
      </w:pPr>
    </w:lvl>
    <w:lvl w:ilvl="6" w:tplc="FA2881A0">
      <w:start w:val="1"/>
      <w:numFmt w:val="decimal"/>
      <w:lvlText w:val="%7."/>
      <w:lvlJc w:val="left"/>
      <w:pPr>
        <w:ind w:left="5040" w:hanging="360"/>
      </w:pPr>
    </w:lvl>
    <w:lvl w:ilvl="7" w:tplc="347CE97A">
      <w:start w:val="1"/>
      <w:numFmt w:val="lowerLetter"/>
      <w:lvlText w:val="%8."/>
      <w:lvlJc w:val="left"/>
      <w:pPr>
        <w:ind w:left="5760" w:hanging="360"/>
      </w:pPr>
    </w:lvl>
    <w:lvl w:ilvl="8" w:tplc="A3DA90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3653"/>
    <w:multiLevelType w:val="hybridMultilevel"/>
    <w:tmpl w:val="BD48F8D0"/>
    <w:lvl w:ilvl="0" w:tplc="CCB0F9C0">
      <w:start w:val="1"/>
      <w:numFmt w:val="decimal"/>
      <w:lvlText w:val="%1."/>
      <w:lvlJc w:val="left"/>
      <w:pPr>
        <w:ind w:left="360" w:hanging="360"/>
      </w:pPr>
    </w:lvl>
    <w:lvl w:ilvl="1" w:tplc="E1D8D0E8">
      <w:start w:val="1"/>
      <w:numFmt w:val="lowerLetter"/>
      <w:lvlText w:val="%2."/>
      <w:lvlJc w:val="left"/>
      <w:pPr>
        <w:ind w:left="2291" w:hanging="360"/>
      </w:pPr>
    </w:lvl>
    <w:lvl w:ilvl="2" w:tplc="14C0666C">
      <w:start w:val="1"/>
      <w:numFmt w:val="lowerRoman"/>
      <w:lvlText w:val="%3."/>
      <w:lvlJc w:val="right"/>
      <w:pPr>
        <w:ind w:left="3011" w:hanging="180"/>
      </w:pPr>
    </w:lvl>
    <w:lvl w:ilvl="3" w:tplc="CAF2513E">
      <w:start w:val="1"/>
      <w:numFmt w:val="decimal"/>
      <w:lvlText w:val="%4."/>
      <w:lvlJc w:val="left"/>
      <w:pPr>
        <w:ind w:left="3731" w:hanging="360"/>
      </w:pPr>
    </w:lvl>
    <w:lvl w:ilvl="4" w:tplc="33C4372C">
      <w:start w:val="1"/>
      <w:numFmt w:val="lowerLetter"/>
      <w:lvlText w:val="%5."/>
      <w:lvlJc w:val="left"/>
      <w:pPr>
        <w:ind w:left="4451" w:hanging="360"/>
      </w:pPr>
    </w:lvl>
    <w:lvl w:ilvl="5" w:tplc="1786E144">
      <w:start w:val="1"/>
      <w:numFmt w:val="lowerRoman"/>
      <w:lvlText w:val="%6."/>
      <w:lvlJc w:val="right"/>
      <w:pPr>
        <w:ind w:left="5171" w:hanging="180"/>
      </w:pPr>
    </w:lvl>
    <w:lvl w:ilvl="6" w:tplc="72F4557C">
      <w:start w:val="1"/>
      <w:numFmt w:val="decimal"/>
      <w:lvlText w:val="%7."/>
      <w:lvlJc w:val="left"/>
      <w:pPr>
        <w:ind w:left="5891" w:hanging="360"/>
      </w:pPr>
    </w:lvl>
    <w:lvl w:ilvl="7" w:tplc="0A5CAC12">
      <w:start w:val="1"/>
      <w:numFmt w:val="lowerLetter"/>
      <w:lvlText w:val="%8."/>
      <w:lvlJc w:val="left"/>
      <w:pPr>
        <w:ind w:left="6611" w:hanging="360"/>
      </w:pPr>
    </w:lvl>
    <w:lvl w:ilvl="8" w:tplc="C276B7D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D4F1582"/>
    <w:multiLevelType w:val="hybridMultilevel"/>
    <w:tmpl w:val="81CC041C"/>
    <w:lvl w:ilvl="0" w:tplc="0A6C4386">
      <w:start w:val="1"/>
      <w:numFmt w:val="decimal"/>
      <w:lvlText w:val="%1."/>
      <w:lvlJc w:val="left"/>
      <w:pPr>
        <w:ind w:left="360" w:hanging="360"/>
      </w:pPr>
    </w:lvl>
    <w:lvl w:ilvl="1" w:tplc="DF7EAA72">
      <w:start w:val="1"/>
      <w:numFmt w:val="lowerLetter"/>
      <w:lvlText w:val="%2."/>
      <w:lvlJc w:val="left"/>
      <w:pPr>
        <w:ind w:left="2291" w:hanging="360"/>
      </w:pPr>
    </w:lvl>
    <w:lvl w:ilvl="2" w:tplc="47F4E7A8">
      <w:start w:val="1"/>
      <w:numFmt w:val="lowerRoman"/>
      <w:lvlText w:val="%3."/>
      <w:lvlJc w:val="right"/>
      <w:pPr>
        <w:ind w:left="3011" w:hanging="180"/>
      </w:pPr>
    </w:lvl>
    <w:lvl w:ilvl="3" w:tplc="99B438E4">
      <w:start w:val="1"/>
      <w:numFmt w:val="decimal"/>
      <w:lvlText w:val="%4."/>
      <w:lvlJc w:val="left"/>
      <w:pPr>
        <w:ind w:left="3731" w:hanging="360"/>
      </w:pPr>
    </w:lvl>
    <w:lvl w:ilvl="4" w:tplc="01322EA4">
      <w:start w:val="1"/>
      <w:numFmt w:val="lowerLetter"/>
      <w:lvlText w:val="%5."/>
      <w:lvlJc w:val="left"/>
      <w:pPr>
        <w:ind w:left="4451" w:hanging="360"/>
      </w:pPr>
    </w:lvl>
    <w:lvl w:ilvl="5" w:tplc="D59EC5EE">
      <w:start w:val="1"/>
      <w:numFmt w:val="lowerRoman"/>
      <w:lvlText w:val="%6."/>
      <w:lvlJc w:val="right"/>
      <w:pPr>
        <w:ind w:left="5171" w:hanging="180"/>
      </w:pPr>
    </w:lvl>
    <w:lvl w:ilvl="6" w:tplc="CB864A0A">
      <w:start w:val="1"/>
      <w:numFmt w:val="decimal"/>
      <w:lvlText w:val="%7."/>
      <w:lvlJc w:val="left"/>
      <w:pPr>
        <w:ind w:left="5891" w:hanging="360"/>
      </w:pPr>
    </w:lvl>
    <w:lvl w:ilvl="7" w:tplc="D780CBB0">
      <w:start w:val="1"/>
      <w:numFmt w:val="lowerLetter"/>
      <w:lvlText w:val="%8."/>
      <w:lvlJc w:val="left"/>
      <w:pPr>
        <w:ind w:left="6611" w:hanging="360"/>
      </w:pPr>
    </w:lvl>
    <w:lvl w:ilvl="8" w:tplc="CE0C3BFC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12E0FA6"/>
    <w:multiLevelType w:val="hybridMultilevel"/>
    <w:tmpl w:val="E638ABBE"/>
    <w:lvl w:ilvl="0" w:tplc="2DDCB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C2C432">
      <w:start w:val="1"/>
      <w:numFmt w:val="lowerLetter"/>
      <w:lvlText w:val="%2."/>
      <w:lvlJc w:val="left"/>
      <w:pPr>
        <w:ind w:left="1789" w:hanging="360"/>
      </w:pPr>
    </w:lvl>
    <w:lvl w:ilvl="2" w:tplc="6D4C63FA">
      <w:start w:val="1"/>
      <w:numFmt w:val="lowerRoman"/>
      <w:lvlText w:val="%3."/>
      <w:lvlJc w:val="right"/>
      <w:pPr>
        <w:ind w:left="2509" w:hanging="180"/>
      </w:pPr>
    </w:lvl>
    <w:lvl w:ilvl="3" w:tplc="CAC21CB6">
      <w:start w:val="1"/>
      <w:numFmt w:val="decimal"/>
      <w:lvlText w:val="%4."/>
      <w:lvlJc w:val="left"/>
      <w:pPr>
        <w:ind w:left="3229" w:hanging="360"/>
      </w:pPr>
    </w:lvl>
    <w:lvl w:ilvl="4" w:tplc="B1A0C6EA">
      <w:start w:val="1"/>
      <w:numFmt w:val="lowerLetter"/>
      <w:lvlText w:val="%5."/>
      <w:lvlJc w:val="left"/>
      <w:pPr>
        <w:ind w:left="3949" w:hanging="360"/>
      </w:pPr>
    </w:lvl>
    <w:lvl w:ilvl="5" w:tplc="B05EB914">
      <w:start w:val="1"/>
      <w:numFmt w:val="lowerRoman"/>
      <w:lvlText w:val="%6."/>
      <w:lvlJc w:val="right"/>
      <w:pPr>
        <w:ind w:left="4669" w:hanging="180"/>
      </w:pPr>
    </w:lvl>
    <w:lvl w:ilvl="6" w:tplc="CC4C2F0C">
      <w:start w:val="1"/>
      <w:numFmt w:val="decimal"/>
      <w:lvlText w:val="%7."/>
      <w:lvlJc w:val="left"/>
      <w:pPr>
        <w:ind w:left="5389" w:hanging="360"/>
      </w:pPr>
    </w:lvl>
    <w:lvl w:ilvl="7" w:tplc="51743B54">
      <w:start w:val="1"/>
      <w:numFmt w:val="lowerLetter"/>
      <w:lvlText w:val="%8."/>
      <w:lvlJc w:val="left"/>
      <w:pPr>
        <w:ind w:left="6109" w:hanging="360"/>
      </w:pPr>
    </w:lvl>
    <w:lvl w:ilvl="8" w:tplc="604A945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BC7AB4"/>
    <w:multiLevelType w:val="hybridMultilevel"/>
    <w:tmpl w:val="46F82DBA"/>
    <w:lvl w:ilvl="0" w:tplc="7EC830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B68062A">
      <w:start w:val="1"/>
      <w:numFmt w:val="lowerLetter"/>
      <w:lvlText w:val="%2."/>
      <w:lvlJc w:val="left"/>
      <w:pPr>
        <w:ind w:left="1647" w:hanging="360"/>
      </w:pPr>
    </w:lvl>
    <w:lvl w:ilvl="2" w:tplc="D33895D4">
      <w:start w:val="1"/>
      <w:numFmt w:val="lowerRoman"/>
      <w:lvlText w:val="%3."/>
      <w:lvlJc w:val="right"/>
      <w:pPr>
        <w:ind w:left="2367" w:hanging="180"/>
      </w:pPr>
    </w:lvl>
    <w:lvl w:ilvl="3" w:tplc="90CEA652">
      <w:start w:val="1"/>
      <w:numFmt w:val="decimal"/>
      <w:lvlText w:val="%4."/>
      <w:lvlJc w:val="left"/>
      <w:pPr>
        <w:ind w:left="3087" w:hanging="360"/>
      </w:pPr>
    </w:lvl>
    <w:lvl w:ilvl="4" w:tplc="281AE508">
      <w:start w:val="1"/>
      <w:numFmt w:val="lowerLetter"/>
      <w:lvlText w:val="%5."/>
      <w:lvlJc w:val="left"/>
      <w:pPr>
        <w:ind w:left="3807" w:hanging="360"/>
      </w:pPr>
    </w:lvl>
    <w:lvl w:ilvl="5" w:tplc="FF66B500">
      <w:start w:val="1"/>
      <w:numFmt w:val="lowerRoman"/>
      <w:lvlText w:val="%6."/>
      <w:lvlJc w:val="right"/>
      <w:pPr>
        <w:ind w:left="4527" w:hanging="180"/>
      </w:pPr>
    </w:lvl>
    <w:lvl w:ilvl="6" w:tplc="5E1840A2">
      <w:start w:val="1"/>
      <w:numFmt w:val="decimal"/>
      <w:lvlText w:val="%7."/>
      <w:lvlJc w:val="left"/>
      <w:pPr>
        <w:ind w:left="5247" w:hanging="360"/>
      </w:pPr>
    </w:lvl>
    <w:lvl w:ilvl="7" w:tplc="12325258">
      <w:start w:val="1"/>
      <w:numFmt w:val="lowerLetter"/>
      <w:lvlText w:val="%8."/>
      <w:lvlJc w:val="left"/>
      <w:pPr>
        <w:ind w:left="5967" w:hanging="360"/>
      </w:pPr>
    </w:lvl>
    <w:lvl w:ilvl="8" w:tplc="5C467A7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EA07D7"/>
    <w:multiLevelType w:val="hybridMultilevel"/>
    <w:tmpl w:val="D1180750"/>
    <w:lvl w:ilvl="0" w:tplc="D2A6AB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47CC4D6">
      <w:start w:val="1"/>
      <w:numFmt w:val="lowerLetter"/>
      <w:lvlText w:val="%2."/>
      <w:lvlJc w:val="left"/>
      <w:pPr>
        <w:ind w:left="1647" w:hanging="360"/>
      </w:pPr>
    </w:lvl>
    <w:lvl w:ilvl="2" w:tplc="C0A4084A">
      <w:start w:val="1"/>
      <w:numFmt w:val="lowerRoman"/>
      <w:lvlText w:val="%3."/>
      <w:lvlJc w:val="right"/>
      <w:pPr>
        <w:ind w:left="2367" w:hanging="180"/>
      </w:pPr>
    </w:lvl>
    <w:lvl w:ilvl="3" w:tplc="53AA1594">
      <w:start w:val="1"/>
      <w:numFmt w:val="decimal"/>
      <w:lvlText w:val="%4."/>
      <w:lvlJc w:val="left"/>
      <w:pPr>
        <w:ind w:left="3087" w:hanging="360"/>
      </w:pPr>
    </w:lvl>
    <w:lvl w:ilvl="4" w:tplc="3BF82BDC">
      <w:start w:val="1"/>
      <w:numFmt w:val="lowerLetter"/>
      <w:lvlText w:val="%5."/>
      <w:lvlJc w:val="left"/>
      <w:pPr>
        <w:ind w:left="3807" w:hanging="360"/>
      </w:pPr>
    </w:lvl>
    <w:lvl w:ilvl="5" w:tplc="E696CEFE">
      <w:start w:val="1"/>
      <w:numFmt w:val="lowerRoman"/>
      <w:lvlText w:val="%6."/>
      <w:lvlJc w:val="right"/>
      <w:pPr>
        <w:ind w:left="4527" w:hanging="180"/>
      </w:pPr>
    </w:lvl>
    <w:lvl w:ilvl="6" w:tplc="6204BDF6">
      <w:start w:val="1"/>
      <w:numFmt w:val="decimal"/>
      <w:lvlText w:val="%7."/>
      <w:lvlJc w:val="left"/>
      <w:pPr>
        <w:ind w:left="5247" w:hanging="360"/>
      </w:pPr>
    </w:lvl>
    <w:lvl w:ilvl="7" w:tplc="3E40ACB6">
      <w:start w:val="1"/>
      <w:numFmt w:val="lowerLetter"/>
      <w:lvlText w:val="%8."/>
      <w:lvlJc w:val="left"/>
      <w:pPr>
        <w:ind w:left="5967" w:hanging="360"/>
      </w:pPr>
    </w:lvl>
    <w:lvl w:ilvl="8" w:tplc="7460F74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FE4CE2"/>
    <w:multiLevelType w:val="hybridMultilevel"/>
    <w:tmpl w:val="5CB4FC8A"/>
    <w:lvl w:ilvl="0" w:tplc="BF8CEB6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8F86A">
      <w:start w:val="1"/>
      <w:numFmt w:val="lowerLetter"/>
      <w:lvlText w:val="%2."/>
      <w:lvlJc w:val="left"/>
      <w:pPr>
        <w:ind w:left="1440" w:hanging="360"/>
      </w:pPr>
    </w:lvl>
    <w:lvl w:ilvl="2" w:tplc="B42C9652">
      <w:start w:val="1"/>
      <w:numFmt w:val="lowerRoman"/>
      <w:lvlText w:val="%3."/>
      <w:lvlJc w:val="right"/>
      <w:pPr>
        <w:ind w:left="2160" w:hanging="180"/>
      </w:pPr>
    </w:lvl>
    <w:lvl w:ilvl="3" w:tplc="5BAC30A8">
      <w:start w:val="1"/>
      <w:numFmt w:val="decimal"/>
      <w:lvlText w:val="%4."/>
      <w:lvlJc w:val="left"/>
      <w:pPr>
        <w:ind w:left="2880" w:hanging="360"/>
      </w:pPr>
    </w:lvl>
    <w:lvl w:ilvl="4" w:tplc="24285764">
      <w:start w:val="1"/>
      <w:numFmt w:val="lowerLetter"/>
      <w:lvlText w:val="%5."/>
      <w:lvlJc w:val="left"/>
      <w:pPr>
        <w:ind w:left="3600" w:hanging="360"/>
      </w:pPr>
    </w:lvl>
    <w:lvl w:ilvl="5" w:tplc="0F48AAF8">
      <w:start w:val="1"/>
      <w:numFmt w:val="lowerRoman"/>
      <w:lvlText w:val="%6."/>
      <w:lvlJc w:val="right"/>
      <w:pPr>
        <w:ind w:left="4320" w:hanging="180"/>
      </w:pPr>
    </w:lvl>
    <w:lvl w:ilvl="6" w:tplc="9AA2E83A">
      <w:start w:val="1"/>
      <w:numFmt w:val="decimal"/>
      <w:lvlText w:val="%7."/>
      <w:lvlJc w:val="left"/>
      <w:pPr>
        <w:ind w:left="5040" w:hanging="360"/>
      </w:pPr>
    </w:lvl>
    <w:lvl w:ilvl="7" w:tplc="941ED656">
      <w:start w:val="1"/>
      <w:numFmt w:val="lowerLetter"/>
      <w:lvlText w:val="%8."/>
      <w:lvlJc w:val="left"/>
      <w:pPr>
        <w:ind w:left="5760" w:hanging="360"/>
      </w:pPr>
    </w:lvl>
    <w:lvl w:ilvl="8" w:tplc="282689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27"/>
    <w:rsid w:val="00034146"/>
    <w:rsid w:val="000E2F56"/>
    <w:rsid w:val="00141651"/>
    <w:rsid w:val="00155494"/>
    <w:rsid w:val="00163E78"/>
    <w:rsid w:val="00234C0A"/>
    <w:rsid w:val="0024243F"/>
    <w:rsid w:val="00295A32"/>
    <w:rsid w:val="002B5C99"/>
    <w:rsid w:val="0030254A"/>
    <w:rsid w:val="00312617"/>
    <w:rsid w:val="00324E65"/>
    <w:rsid w:val="003E7677"/>
    <w:rsid w:val="004567E7"/>
    <w:rsid w:val="00486958"/>
    <w:rsid w:val="004A51B7"/>
    <w:rsid w:val="004A7E55"/>
    <w:rsid w:val="004B18CE"/>
    <w:rsid w:val="00576027"/>
    <w:rsid w:val="005A465E"/>
    <w:rsid w:val="005B091E"/>
    <w:rsid w:val="005C148B"/>
    <w:rsid w:val="005D3D4E"/>
    <w:rsid w:val="005F2A34"/>
    <w:rsid w:val="00620686"/>
    <w:rsid w:val="00626989"/>
    <w:rsid w:val="00635B1B"/>
    <w:rsid w:val="00660437"/>
    <w:rsid w:val="00690849"/>
    <w:rsid w:val="006D5E20"/>
    <w:rsid w:val="0072668B"/>
    <w:rsid w:val="00752674"/>
    <w:rsid w:val="00773B7D"/>
    <w:rsid w:val="007A3965"/>
    <w:rsid w:val="007D6724"/>
    <w:rsid w:val="00854334"/>
    <w:rsid w:val="008B5DFE"/>
    <w:rsid w:val="009133DD"/>
    <w:rsid w:val="00934BFD"/>
    <w:rsid w:val="009B5180"/>
    <w:rsid w:val="009C1F21"/>
    <w:rsid w:val="00A14AB4"/>
    <w:rsid w:val="00AC7A38"/>
    <w:rsid w:val="00B101FD"/>
    <w:rsid w:val="00B33F03"/>
    <w:rsid w:val="00B56EAE"/>
    <w:rsid w:val="00BB5026"/>
    <w:rsid w:val="00CD7AAD"/>
    <w:rsid w:val="00CE5F80"/>
    <w:rsid w:val="00D13BB1"/>
    <w:rsid w:val="00D15A5A"/>
    <w:rsid w:val="00DA4033"/>
    <w:rsid w:val="00DA6BFE"/>
    <w:rsid w:val="00DD2673"/>
    <w:rsid w:val="00DF12FE"/>
    <w:rsid w:val="00F238DD"/>
    <w:rsid w:val="00F2762D"/>
    <w:rsid w:val="00F71375"/>
    <w:rsid w:val="00F8307C"/>
    <w:rsid w:val="00F90805"/>
    <w:rsid w:val="00F9408E"/>
    <w:rsid w:val="00FC1BDB"/>
    <w:rsid w:val="00FC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5277"/>
  <w15:docId w15:val="{C249675E-AFF9-401A-B32A-18F2604A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styleId="af">
    <w:name w:val="Hyperlink"/>
    <w:basedOn w:val="a0"/>
    <w:rPr>
      <w:color w:val="0000FF"/>
      <w:u w:val="non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f0">
    <w:name w:val="No Spacing"/>
    <w:qFormat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pPr>
      <w:ind w:firstLine="720"/>
    </w:pPr>
    <w:rPr>
      <w:rFonts w:cs="Arial"/>
      <w:sz w:val="26"/>
      <w:szCs w:val="26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2">
    <w:name w:val="Обычный.Название подразделения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4">
    <w:name w:val="Абзац списка1"/>
    <w:basedOn w:val="a"/>
    <w:link w:val="ListParagraphChar"/>
    <w:pPr>
      <w:widowControl w:val="0"/>
      <w:ind w:left="720"/>
      <w:contextualSpacing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1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zh-CN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Bodytext2">
    <w:name w:val="Body text (2)_"/>
    <w:basedOn w:val="a0"/>
    <w:link w:val="Bodytext20"/>
    <w:locked/>
    <w:rsid w:val="005B09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091E"/>
    <w:pPr>
      <w:widowControl w:val="0"/>
      <w:shd w:val="clear" w:color="auto" w:fill="FFFFFF"/>
      <w:spacing w:before="360" w:line="659" w:lineRule="exact"/>
      <w:ind w:firstLine="0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E0D13-6416-425F-A4CB-D2C11743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пользователь</cp:lastModifiedBy>
  <cp:revision>20</cp:revision>
  <cp:lastPrinted>2026-02-25T07:52:00Z</cp:lastPrinted>
  <dcterms:created xsi:type="dcterms:W3CDTF">2026-03-24T08:06:00Z</dcterms:created>
  <dcterms:modified xsi:type="dcterms:W3CDTF">2026-03-25T11:03:00Z</dcterms:modified>
</cp:coreProperties>
</file>