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7E" w:rsidRPr="0023137E" w:rsidRDefault="0023137E" w:rsidP="0023137E">
      <w:pPr>
        <w:jc w:val="right"/>
        <w:rPr>
          <w:rFonts w:eastAsia="Times New Roman"/>
          <w:sz w:val="24"/>
          <w:szCs w:val="24"/>
          <w:lang w:eastAsia="ru-RU"/>
        </w:rPr>
      </w:pPr>
      <w:r w:rsidRPr="0023137E">
        <w:rPr>
          <w:rFonts w:eastAsia="Times New Roman"/>
          <w:sz w:val="24"/>
          <w:szCs w:val="24"/>
          <w:lang w:eastAsia="ru-RU"/>
        </w:rPr>
        <w:t>Приложение № 1</w:t>
      </w:r>
      <w:r>
        <w:rPr>
          <w:rFonts w:eastAsia="Times New Roman"/>
          <w:sz w:val="24"/>
          <w:szCs w:val="24"/>
          <w:lang w:eastAsia="ru-RU"/>
        </w:rPr>
        <w:t>4</w:t>
      </w:r>
      <w:r w:rsidRPr="0023137E">
        <w:rPr>
          <w:rFonts w:eastAsia="Times New Roman"/>
          <w:sz w:val="24"/>
          <w:szCs w:val="24"/>
          <w:lang w:eastAsia="ru-RU"/>
        </w:rPr>
        <w:t xml:space="preserve"> к распоряжению </w:t>
      </w:r>
    </w:p>
    <w:p w:rsidR="0023137E" w:rsidRPr="0023137E" w:rsidRDefault="00F01895" w:rsidP="0023137E">
      <w:pPr>
        <w:jc w:val="right"/>
        <w:rPr>
          <w:rFonts w:eastAsia="Times New Roman"/>
          <w:sz w:val="24"/>
          <w:szCs w:val="24"/>
          <w:lang w:eastAsia="ru-RU"/>
        </w:rPr>
      </w:pPr>
      <w:r>
        <w:rPr>
          <w:rFonts w:eastAsia="Times New Roman"/>
          <w:sz w:val="24"/>
          <w:szCs w:val="24"/>
          <w:lang w:eastAsia="ru-RU"/>
        </w:rPr>
        <w:t>№ 436</w:t>
      </w:r>
      <w:r w:rsidR="0023137E" w:rsidRPr="0023137E">
        <w:rPr>
          <w:rFonts w:eastAsia="Times New Roman"/>
          <w:sz w:val="24"/>
          <w:szCs w:val="24"/>
          <w:lang w:eastAsia="ru-RU"/>
        </w:rPr>
        <w:t xml:space="preserve"> от «</w:t>
      </w:r>
      <w:r>
        <w:rPr>
          <w:rFonts w:eastAsia="Times New Roman"/>
          <w:sz w:val="24"/>
          <w:szCs w:val="24"/>
          <w:lang w:eastAsia="ru-RU"/>
        </w:rPr>
        <w:t xml:space="preserve">18» декабря </w:t>
      </w:r>
      <w:bookmarkStart w:id="0" w:name="_GoBack"/>
      <w:bookmarkEnd w:id="0"/>
      <w:r w:rsidR="0023137E" w:rsidRPr="0023137E">
        <w:rPr>
          <w:rFonts w:eastAsia="Times New Roman"/>
          <w:sz w:val="24"/>
          <w:szCs w:val="24"/>
          <w:lang w:eastAsia="ru-RU"/>
        </w:rPr>
        <w:t xml:space="preserve"> 2018 года</w:t>
      </w:r>
    </w:p>
    <w:p w:rsidR="00573D7A" w:rsidRPr="0023137E" w:rsidRDefault="00573D7A" w:rsidP="00573D7A">
      <w:pPr>
        <w:numPr>
          <w:ilvl w:val="1"/>
          <w:numId w:val="0"/>
        </w:numPr>
        <w:tabs>
          <w:tab w:val="num" w:pos="360"/>
        </w:tabs>
        <w:ind w:right="74"/>
        <w:jc w:val="center"/>
        <w:rPr>
          <w:rFonts w:eastAsia="Times New Roman" w:cs="Arial"/>
          <w:iCs/>
          <w:sz w:val="24"/>
          <w:szCs w:val="24"/>
        </w:rPr>
      </w:pPr>
    </w:p>
    <w:p w:rsidR="00573D7A" w:rsidRPr="0023137E" w:rsidRDefault="00573D7A" w:rsidP="00573D7A">
      <w:pPr>
        <w:numPr>
          <w:ilvl w:val="1"/>
          <w:numId w:val="0"/>
        </w:numPr>
        <w:tabs>
          <w:tab w:val="num" w:pos="360"/>
        </w:tabs>
        <w:ind w:right="74"/>
        <w:jc w:val="center"/>
        <w:rPr>
          <w:rFonts w:eastAsia="Times New Roman" w:cs="Arial"/>
          <w:iCs/>
          <w:sz w:val="24"/>
          <w:szCs w:val="24"/>
        </w:rPr>
      </w:pPr>
    </w:p>
    <w:p w:rsidR="00573D7A" w:rsidRPr="0023137E" w:rsidRDefault="00573D7A" w:rsidP="00573D7A">
      <w:pPr>
        <w:numPr>
          <w:ilvl w:val="1"/>
          <w:numId w:val="0"/>
        </w:numPr>
        <w:tabs>
          <w:tab w:val="num" w:pos="360"/>
        </w:tabs>
        <w:ind w:right="74"/>
        <w:jc w:val="center"/>
        <w:rPr>
          <w:rFonts w:eastAsia="Times New Roman" w:cs="Arial"/>
          <w:iCs/>
          <w:sz w:val="24"/>
          <w:szCs w:val="24"/>
        </w:rPr>
      </w:pPr>
    </w:p>
    <w:p w:rsidR="00573D7A" w:rsidRPr="0023137E" w:rsidRDefault="00573D7A" w:rsidP="00573D7A">
      <w:pPr>
        <w:numPr>
          <w:ilvl w:val="1"/>
          <w:numId w:val="0"/>
        </w:numPr>
        <w:tabs>
          <w:tab w:val="num" w:pos="360"/>
        </w:tabs>
        <w:jc w:val="center"/>
        <w:rPr>
          <w:rFonts w:eastAsia="Times New Roman"/>
          <w:b/>
          <w:iCs/>
          <w:sz w:val="24"/>
          <w:szCs w:val="24"/>
        </w:rPr>
      </w:pPr>
      <w:r w:rsidRPr="0023137E">
        <w:rPr>
          <w:rFonts w:eastAsia="Times New Roman"/>
          <w:b/>
          <w:iCs/>
          <w:sz w:val="24"/>
          <w:szCs w:val="24"/>
        </w:rPr>
        <w:t>ПОЛИТИКА</w:t>
      </w:r>
    </w:p>
    <w:p w:rsidR="00573D7A" w:rsidRPr="0023137E" w:rsidRDefault="00573D7A" w:rsidP="00573D7A">
      <w:pPr>
        <w:numPr>
          <w:ilvl w:val="1"/>
          <w:numId w:val="0"/>
        </w:numPr>
        <w:tabs>
          <w:tab w:val="num" w:pos="360"/>
        </w:tabs>
        <w:jc w:val="center"/>
        <w:rPr>
          <w:rFonts w:eastAsia="Times New Roman"/>
          <w:b/>
          <w:iCs/>
          <w:sz w:val="24"/>
          <w:szCs w:val="24"/>
        </w:rPr>
      </w:pPr>
      <w:r w:rsidRPr="0023137E">
        <w:rPr>
          <w:rFonts w:eastAsia="Times New Roman"/>
          <w:b/>
          <w:iCs/>
          <w:sz w:val="24"/>
          <w:szCs w:val="24"/>
        </w:rPr>
        <w:t>обработки персональных данных</w:t>
      </w:r>
    </w:p>
    <w:p w:rsidR="00573D7A" w:rsidRPr="0023137E" w:rsidRDefault="00573D7A" w:rsidP="00573D7A">
      <w:pPr>
        <w:numPr>
          <w:ilvl w:val="1"/>
          <w:numId w:val="0"/>
        </w:numPr>
        <w:tabs>
          <w:tab w:val="num" w:pos="360"/>
        </w:tabs>
        <w:jc w:val="center"/>
        <w:rPr>
          <w:rFonts w:eastAsia="Times New Roman"/>
          <w:b/>
          <w:iCs/>
          <w:sz w:val="24"/>
          <w:szCs w:val="24"/>
        </w:rPr>
      </w:pPr>
      <w:r w:rsidRPr="0023137E">
        <w:rPr>
          <w:rFonts w:eastAsia="Times New Roman"/>
          <w:b/>
          <w:iCs/>
          <w:sz w:val="24"/>
          <w:szCs w:val="24"/>
        </w:rPr>
        <w:t xml:space="preserve">в </w:t>
      </w:r>
      <w:r w:rsidRPr="0023137E">
        <w:rPr>
          <w:rFonts w:eastAsia="Times New Roman" w:cs="Arial"/>
          <w:b/>
          <w:iCs/>
          <w:sz w:val="24"/>
          <w:szCs w:val="24"/>
        </w:rPr>
        <w:t>Администрации городского поселения город Калач Калачеевского муниципального района Воронежской области</w:t>
      </w:r>
    </w:p>
    <w:p w:rsidR="00573D7A" w:rsidRPr="0023137E" w:rsidRDefault="00573D7A" w:rsidP="00573D7A">
      <w:pPr>
        <w:numPr>
          <w:ilvl w:val="1"/>
          <w:numId w:val="0"/>
        </w:numPr>
        <w:tabs>
          <w:tab w:val="num" w:pos="360"/>
        </w:tabs>
        <w:jc w:val="center"/>
        <w:rPr>
          <w:rFonts w:eastAsia="Times New Roman"/>
          <w:b/>
          <w:iCs/>
          <w:sz w:val="24"/>
          <w:szCs w:val="24"/>
        </w:rPr>
      </w:pPr>
    </w:p>
    <w:p w:rsidR="00573D7A" w:rsidRPr="0023137E" w:rsidRDefault="00573D7A" w:rsidP="00573D7A">
      <w:pPr>
        <w:numPr>
          <w:ilvl w:val="0"/>
          <w:numId w:val="49"/>
        </w:numPr>
        <w:tabs>
          <w:tab w:val="num" w:pos="284"/>
        </w:tabs>
        <w:jc w:val="center"/>
        <w:rPr>
          <w:b/>
          <w:bCs/>
          <w:sz w:val="24"/>
          <w:szCs w:val="24"/>
        </w:rPr>
      </w:pPr>
      <w:r w:rsidRPr="0023137E">
        <w:rPr>
          <w:b/>
          <w:bCs/>
          <w:sz w:val="24"/>
          <w:szCs w:val="24"/>
        </w:rPr>
        <w:t>Общие положения</w:t>
      </w:r>
    </w:p>
    <w:p w:rsidR="00573D7A" w:rsidRPr="0023137E" w:rsidRDefault="00573D7A" w:rsidP="00573D7A">
      <w:pPr>
        <w:tabs>
          <w:tab w:val="num" w:pos="284"/>
        </w:tabs>
        <w:ind w:left="720"/>
        <w:jc w:val="both"/>
        <w:rPr>
          <w:b/>
          <w:bCs/>
          <w:sz w:val="24"/>
          <w:szCs w:val="24"/>
        </w:rPr>
      </w:pPr>
    </w:p>
    <w:p w:rsidR="00573D7A" w:rsidRPr="0023137E" w:rsidRDefault="00573D7A" w:rsidP="00573D7A">
      <w:pPr>
        <w:pStyle w:val="a6"/>
        <w:numPr>
          <w:ilvl w:val="1"/>
          <w:numId w:val="49"/>
        </w:numPr>
        <w:shd w:val="clear" w:color="auto" w:fill="FFFFFF"/>
        <w:tabs>
          <w:tab w:val="left" w:pos="1276"/>
        </w:tabs>
        <w:jc w:val="both"/>
        <w:rPr>
          <w:rFonts w:eastAsia="Times New Roman"/>
          <w:color w:val="000000"/>
          <w:sz w:val="24"/>
          <w:szCs w:val="24"/>
          <w:lang w:eastAsia="ru-RU"/>
        </w:rPr>
      </w:pPr>
      <w:r w:rsidRPr="0023137E">
        <w:rPr>
          <w:rFonts w:eastAsia="Times New Roman"/>
          <w:color w:val="000000"/>
          <w:sz w:val="24"/>
          <w:szCs w:val="24"/>
          <w:lang w:eastAsia="ru-RU"/>
        </w:rPr>
        <w:t xml:space="preserve">Политика обработки персональных данных в Администрации городского поселения город Калач Калачеевского муниципального района Воронежской области (далее </w:t>
      </w:r>
      <w:r w:rsidR="007D5D22" w:rsidRPr="0023137E">
        <w:rPr>
          <w:rFonts w:eastAsia="Times New Roman"/>
          <w:color w:val="000000"/>
          <w:sz w:val="24"/>
          <w:szCs w:val="24"/>
          <w:lang w:eastAsia="ru-RU"/>
        </w:rPr>
        <w:t xml:space="preserve">– </w:t>
      </w:r>
      <w:r w:rsidRPr="0023137E">
        <w:rPr>
          <w:rFonts w:eastAsia="Times New Roman"/>
          <w:color w:val="000000"/>
          <w:sz w:val="24"/>
          <w:szCs w:val="24"/>
          <w:lang w:eastAsia="ru-RU"/>
        </w:rPr>
        <w:t>Политика) определяет основные принципы, цели, условия и способы обработки персональных данных, перечни субъектов и обрабатываемых в Администрации персональных данных, функции Администрации при обработке персональных данных, права субъектов персональных данных, а также реализуемые Администрацией требования к защите персональных данных.</w:t>
      </w:r>
    </w:p>
    <w:p w:rsidR="00573D7A" w:rsidRPr="0023137E" w:rsidRDefault="00573D7A" w:rsidP="00573D7A">
      <w:pPr>
        <w:pStyle w:val="a6"/>
        <w:numPr>
          <w:ilvl w:val="1"/>
          <w:numId w:val="49"/>
        </w:numPr>
        <w:shd w:val="clear" w:color="auto" w:fill="FFFFFF"/>
        <w:tabs>
          <w:tab w:val="left" w:pos="1276"/>
        </w:tabs>
        <w:jc w:val="both"/>
        <w:rPr>
          <w:rFonts w:eastAsia="Times New Roman"/>
          <w:color w:val="000000"/>
          <w:sz w:val="24"/>
          <w:szCs w:val="24"/>
          <w:lang w:eastAsia="ru-RU"/>
        </w:rPr>
      </w:pPr>
      <w:r w:rsidRPr="0023137E">
        <w:rPr>
          <w:rFonts w:eastAsia="Times New Roman"/>
          <w:color w:val="000000"/>
          <w:sz w:val="24"/>
          <w:szCs w:val="24"/>
          <w:lang w:eastAsia="ru-RU"/>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573D7A" w:rsidRPr="0023137E" w:rsidRDefault="00573D7A" w:rsidP="00573D7A">
      <w:pPr>
        <w:pStyle w:val="a6"/>
        <w:numPr>
          <w:ilvl w:val="1"/>
          <w:numId w:val="49"/>
        </w:numPr>
        <w:shd w:val="clear" w:color="auto" w:fill="FFFFFF"/>
        <w:tabs>
          <w:tab w:val="left" w:pos="1276"/>
        </w:tabs>
        <w:jc w:val="both"/>
        <w:rPr>
          <w:rFonts w:eastAsia="Times New Roman"/>
          <w:color w:val="000000"/>
          <w:sz w:val="24"/>
          <w:szCs w:val="24"/>
          <w:lang w:eastAsia="ru-RU"/>
        </w:rPr>
      </w:pPr>
      <w:r w:rsidRPr="0023137E">
        <w:rPr>
          <w:rFonts w:eastAsia="Times New Roman"/>
          <w:color w:val="000000"/>
          <w:sz w:val="24"/>
          <w:szCs w:val="24"/>
          <w:lang w:eastAsia="ru-RU"/>
        </w:rPr>
        <w:t>Положения Политики служат основой для разработки локальных нормативных актов, регламентирующих в Администрации вопросы обработки персональных данных Администрации и других субъектов персональных данных.</w:t>
      </w:r>
    </w:p>
    <w:p w:rsidR="00573D7A" w:rsidRPr="0023137E" w:rsidRDefault="00573D7A" w:rsidP="00573D7A">
      <w:pPr>
        <w:pStyle w:val="a6"/>
        <w:shd w:val="clear" w:color="auto" w:fill="FFFFFF"/>
        <w:tabs>
          <w:tab w:val="left" w:pos="1276"/>
        </w:tabs>
        <w:ind w:left="709"/>
        <w:jc w:val="both"/>
        <w:rPr>
          <w:rFonts w:eastAsia="Times New Roman"/>
          <w:color w:val="000000"/>
          <w:sz w:val="24"/>
          <w:szCs w:val="24"/>
          <w:lang w:eastAsia="ru-RU"/>
        </w:rPr>
      </w:pPr>
    </w:p>
    <w:p w:rsidR="00573D7A" w:rsidRPr="0023137E" w:rsidRDefault="00573D7A" w:rsidP="00573D7A">
      <w:pPr>
        <w:pStyle w:val="a6"/>
        <w:numPr>
          <w:ilvl w:val="0"/>
          <w:numId w:val="49"/>
        </w:numPr>
        <w:shd w:val="clear" w:color="auto" w:fill="FFFFFF"/>
        <w:tabs>
          <w:tab w:val="left" w:pos="284"/>
        </w:tabs>
        <w:jc w:val="center"/>
        <w:rPr>
          <w:rFonts w:eastAsia="Times New Roman"/>
          <w:b/>
          <w:color w:val="000000"/>
          <w:sz w:val="24"/>
          <w:szCs w:val="24"/>
          <w:lang w:eastAsia="ru-RU"/>
        </w:rPr>
      </w:pPr>
      <w:r w:rsidRPr="0023137E">
        <w:rPr>
          <w:b/>
          <w:sz w:val="24"/>
          <w:szCs w:val="24"/>
        </w:rPr>
        <w:t>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Администрации</w:t>
      </w:r>
    </w:p>
    <w:p w:rsidR="00573D7A" w:rsidRPr="0023137E" w:rsidRDefault="00573D7A" w:rsidP="00573D7A">
      <w:pPr>
        <w:shd w:val="clear" w:color="auto" w:fill="FFFFFF"/>
        <w:ind w:right="-1"/>
        <w:jc w:val="center"/>
        <w:outlineLvl w:val="1"/>
        <w:rPr>
          <w:bCs/>
          <w:sz w:val="24"/>
          <w:szCs w:val="24"/>
        </w:rPr>
      </w:pP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Политика обработки персональных данных в Администрации определяется в соответствии со следующими нормативными правовыми актами:</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Трудовой кодекс Российской Федерации;</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Федеральный закон от 27 июля 2006 г. № 152-ФЗ «О персональных данных»;</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Указ Президента Российской Федерации от 06 марта 1997 г. № 188 «Об утверждении Перечня сведений конфиденциального характера»;</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73D7A" w:rsidRPr="0023137E" w:rsidRDefault="007D5D22"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lastRenderedPageBreak/>
        <w:t xml:space="preserve">Приказ </w:t>
      </w:r>
      <w:proofErr w:type="spellStart"/>
      <w:r w:rsidRPr="0023137E">
        <w:rPr>
          <w:rFonts w:eastAsia="Times New Roman"/>
          <w:color w:val="000000"/>
          <w:sz w:val="24"/>
          <w:szCs w:val="24"/>
          <w:lang w:eastAsia="ru-RU"/>
        </w:rPr>
        <w:t>Роскомнадзора</w:t>
      </w:r>
      <w:proofErr w:type="spellEnd"/>
      <w:r w:rsidRPr="0023137E">
        <w:rPr>
          <w:rFonts w:eastAsia="Times New Roman"/>
          <w:color w:val="000000"/>
          <w:sz w:val="24"/>
          <w:szCs w:val="24"/>
          <w:lang w:eastAsia="ru-RU"/>
        </w:rPr>
        <w:t xml:space="preserve"> от </w:t>
      </w:r>
      <w:r w:rsidR="00573D7A" w:rsidRPr="0023137E">
        <w:rPr>
          <w:rFonts w:eastAsia="Times New Roman"/>
          <w:color w:val="000000"/>
          <w:sz w:val="24"/>
          <w:szCs w:val="24"/>
          <w:lang w:eastAsia="ru-RU"/>
        </w:rPr>
        <w:t>5 сентября 2013 г. № 996 «Об утверждении требований и методов по обезличиванию персональных данных»;</w:t>
      </w:r>
    </w:p>
    <w:p w:rsidR="00573D7A" w:rsidRPr="0023137E" w:rsidRDefault="00573D7A" w:rsidP="00573D7A">
      <w:pPr>
        <w:numPr>
          <w:ilvl w:val="0"/>
          <w:numId w:val="40"/>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иные нормативные правовые акты Российской Федерации и нормативные документы уполномоченных органов государственной власти.</w:t>
      </w:r>
    </w:p>
    <w:p w:rsidR="00573D7A" w:rsidRPr="0023137E" w:rsidRDefault="00573D7A" w:rsidP="00573D7A">
      <w:pPr>
        <w:pStyle w:val="a6"/>
        <w:numPr>
          <w:ilvl w:val="1"/>
          <w:numId w:val="49"/>
        </w:numPr>
        <w:tabs>
          <w:tab w:val="left" w:pos="1276"/>
        </w:tabs>
        <w:jc w:val="both"/>
        <w:rPr>
          <w:sz w:val="24"/>
          <w:szCs w:val="24"/>
          <w:lang w:eastAsia="ru-RU"/>
        </w:rPr>
      </w:pPr>
      <w:r w:rsidRPr="0023137E">
        <w:rPr>
          <w:sz w:val="24"/>
          <w:szCs w:val="24"/>
          <w:lang w:eastAsia="ru-RU"/>
        </w:rPr>
        <w:t>В целях реализации положений Политики в Администрации разрабатываются соответствующие локальные нормативные акты и иные документы, в том числе:</w:t>
      </w:r>
    </w:p>
    <w:p w:rsidR="00573D7A" w:rsidRPr="0023137E" w:rsidRDefault="00573D7A" w:rsidP="00573D7A">
      <w:pPr>
        <w:numPr>
          <w:ilvl w:val="0"/>
          <w:numId w:val="41"/>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Положение об обработке персональных данных в Администрации;</w:t>
      </w:r>
    </w:p>
    <w:p w:rsidR="00573D7A" w:rsidRPr="0023137E" w:rsidRDefault="00573D7A" w:rsidP="00573D7A">
      <w:pPr>
        <w:numPr>
          <w:ilvl w:val="0"/>
          <w:numId w:val="41"/>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Порядок доступа Администрации в помещения, где ведётся обработка персональных данных;</w:t>
      </w:r>
    </w:p>
    <w:p w:rsidR="00573D7A" w:rsidRPr="0023137E" w:rsidRDefault="00573D7A" w:rsidP="00573D7A">
      <w:pPr>
        <w:numPr>
          <w:ilvl w:val="0"/>
          <w:numId w:val="41"/>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Правила работы с обезличенными персональными данными в Администрации;</w:t>
      </w:r>
    </w:p>
    <w:p w:rsidR="00573D7A" w:rsidRPr="0023137E" w:rsidRDefault="00573D7A" w:rsidP="00573D7A">
      <w:pPr>
        <w:numPr>
          <w:ilvl w:val="0"/>
          <w:numId w:val="41"/>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Регламент порядка действий Администрации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573D7A" w:rsidRPr="0023137E" w:rsidRDefault="00573D7A" w:rsidP="00573D7A">
      <w:pPr>
        <w:numPr>
          <w:ilvl w:val="0"/>
          <w:numId w:val="41"/>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Инструкция осуществления внутреннего контроля соответствия обработки персональных данных требованиям к защите персональных данных в Администрации;</w:t>
      </w:r>
    </w:p>
    <w:p w:rsidR="00573D7A" w:rsidRPr="0023137E" w:rsidRDefault="00573D7A" w:rsidP="00573D7A">
      <w:pPr>
        <w:numPr>
          <w:ilvl w:val="0"/>
          <w:numId w:val="41"/>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иные локальные нормативные акты и документы, регламентирующие в Администрации вопросы обработки персональных данных.</w:t>
      </w:r>
    </w:p>
    <w:p w:rsidR="00573D7A" w:rsidRPr="0023137E" w:rsidRDefault="00573D7A" w:rsidP="00573D7A">
      <w:pPr>
        <w:shd w:val="clear" w:color="auto" w:fill="FFFFFF"/>
        <w:tabs>
          <w:tab w:val="num" w:pos="993"/>
        </w:tabs>
        <w:ind w:left="1429" w:right="-1"/>
        <w:jc w:val="both"/>
        <w:rPr>
          <w:rFonts w:eastAsia="Times New Roman"/>
          <w:color w:val="000000"/>
          <w:sz w:val="24"/>
          <w:szCs w:val="24"/>
          <w:lang w:eastAsia="ru-RU"/>
        </w:rPr>
      </w:pPr>
    </w:p>
    <w:p w:rsidR="00573D7A" w:rsidRPr="0023137E" w:rsidRDefault="00573D7A" w:rsidP="00573D7A">
      <w:pPr>
        <w:pStyle w:val="a6"/>
        <w:numPr>
          <w:ilvl w:val="0"/>
          <w:numId w:val="49"/>
        </w:numPr>
        <w:tabs>
          <w:tab w:val="left" w:pos="5812"/>
        </w:tabs>
        <w:jc w:val="center"/>
        <w:rPr>
          <w:b/>
          <w:sz w:val="24"/>
          <w:szCs w:val="24"/>
        </w:rPr>
      </w:pPr>
      <w:r w:rsidRPr="0023137E">
        <w:rPr>
          <w:b/>
          <w:sz w:val="24"/>
          <w:szCs w:val="24"/>
        </w:rPr>
        <w:t>Основные термины и определения, используемые в локальных нормативных актах Администрации, регламентирующие вопросы обработки персональных данных</w:t>
      </w:r>
    </w:p>
    <w:p w:rsidR="00573D7A" w:rsidRPr="0023137E" w:rsidRDefault="00573D7A" w:rsidP="00573D7A">
      <w:pPr>
        <w:pStyle w:val="a6"/>
        <w:jc w:val="center"/>
        <w:rPr>
          <w:sz w:val="24"/>
          <w:szCs w:val="24"/>
        </w:rPr>
      </w:pP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Персональные данные</w:t>
      </w:r>
      <w:r w:rsidRPr="0023137E">
        <w:rPr>
          <w:rFonts w:eastAsia="Times New Roman"/>
          <w:color w:val="000000"/>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Информация</w:t>
      </w:r>
      <w:r w:rsidRPr="0023137E">
        <w:rPr>
          <w:rFonts w:eastAsia="Times New Roman"/>
          <w:color w:val="000000"/>
          <w:sz w:val="24"/>
          <w:szCs w:val="24"/>
          <w:lang w:eastAsia="ru-RU"/>
        </w:rPr>
        <w:t xml:space="preserve"> — сведения (сообщения, данные) независимо от формы их представления.</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Оператор</w:t>
      </w:r>
      <w:r w:rsidRPr="0023137E">
        <w:rPr>
          <w:rFonts w:eastAsia="Times New Roman"/>
          <w:color w:val="000000"/>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Обработка персональных данных</w:t>
      </w:r>
      <w:r w:rsidRPr="0023137E">
        <w:rPr>
          <w:rFonts w:eastAsia="Times New Roman"/>
          <w:color w:val="000000"/>
          <w:sz w:val="24"/>
          <w:szCs w:val="24"/>
          <w:lang w:eastAsia="ru-RU"/>
        </w:rPr>
        <w:t xml:space="preserve">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Автоматизированная обработка персональных данных</w:t>
      </w:r>
      <w:r w:rsidRPr="0023137E">
        <w:rPr>
          <w:rFonts w:eastAsia="Times New Roman"/>
          <w:color w:val="000000"/>
          <w:sz w:val="24"/>
          <w:szCs w:val="24"/>
          <w:lang w:eastAsia="ru-RU"/>
        </w:rPr>
        <w:t xml:space="preserve"> — обработка персональных данных с помощью средств вычислительной техники.</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Предоставление персональных данных</w:t>
      </w:r>
      <w:r w:rsidRPr="0023137E">
        <w:rPr>
          <w:rFonts w:eastAsia="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Распространение персональных данных</w:t>
      </w:r>
      <w:r w:rsidRPr="0023137E">
        <w:rPr>
          <w:rFonts w:eastAsia="Times New Roman"/>
          <w:color w:val="000000"/>
          <w:sz w:val="24"/>
          <w:szCs w:val="24"/>
          <w:lang w:eastAsia="ru-RU"/>
        </w:rPr>
        <w:t xml:space="preserve"> — действия, направленные на раскрытие персональных данных неопределенному кругу лиц.</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Трансграничная передача персональных данных</w:t>
      </w:r>
      <w:r w:rsidRPr="0023137E">
        <w:rPr>
          <w:rFonts w:eastAsia="Times New Roman"/>
          <w:color w:val="000000"/>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Блокирование персональных данных</w:t>
      </w:r>
      <w:r w:rsidRPr="0023137E">
        <w:rPr>
          <w:rFonts w:eastAsia="Times New Roman"/>
          <w:color w:val="000000"/>
          <w:sz w:val="24"/>
          <w:szCs w:val="24"/>
          <w:lang w:eastAsia="ru-RU"/>
        </w:rPr>
        <w:t xml:space="preserve"> — временное прекращение обработки персональных данных (за исключением случаев, когда обработка необходима для уточнения персональных данных).</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lastRenderedPageBreak/>
        <w:t>Уничтожение персональных данных</w:t>
      </w:r>
      <w:r w:rsidRPr="0023137E">
        <w:rPr>
          <w:rFonts w:eastAsia="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Обезличивание персональных данных</w:t>
      </w:r>
      <w:r w:rsidRPr="0023137E">
        <w:rPr>
          <w:rFonts w:eastAsia="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73D7A" w:rsidRPr="0023137E" w:rsidRDefault="00573D7A" w:rsidP="00573D7A">
      <w:pPr>
        <w:shd w:val="clear" w:color="auto" w:fill="FFFFFF"/>
        <w:ind w:right="-1" w:firstLine="709"/>
        <w:jc w:val="both"/>
        <w:rPr>
          <w:rFonts w:eastAsia="Times New Roman"/>
          <w:color w:val="000000"/>
          <w:sz w:val="24"/>
          <w:szCs w:val="24"/>
          <w:lang w:eastAsia="ru-RU"/>
        </w:rPr>
      </w:pPr>
      <w:r w:rsidRPr="0023137E">
        <w:rPr>
          <w:rFonts w:eastAsia="Times New Roman"/>
          <w:b/>
          <w:color w:val="000000"/>
          <w:sz w:val="24"/>
          <w:szCs w:val="24"/>
          <w:lang w:eastAsia="ru-RU"/>
        </w:rPr>
        <w:t>Информационная система персональных данных</w:t>
      </w:r>
      <w:r w:rsidRPr="0023137E">
        <w:rPr>
          <w:rFonts w:eastAsia="Times New Roman"/>
          <w:color w:val="000000"/>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73D7A" w:rsidRPr="0023137E" w:rsidRDefault="00573D7A" w:rsidP="00573D7A">
      <w:pPr>
        <w:shd w:val="clear" w:color="auto" w:fill="FFFFFF"/>
        <w:ind w:right="-1" w:firstLine="709"/>
        <w:jc w:val="both"/>
        <w:rPr>
          <w:rFonts w:eastAsia="Times New Roman"/>
          <w:color w:val="000000"/>
          <w:sz w:val="24"/>
          <w:szCs w:val="24"/>
          <w:lang w:eastAsia="ru-RU"/>
        </w:rPr>
      </w:pPr>
    </w:p>
    <w:p w:rsidR="00573D7A" w:rsidRPr="0023137E" w:rsidRDefault="00573D7A" w:rsidP="00573D7A">
      <w:pPr>
        <w:pStyle w:val="a6"/>
        <w:numPr>
          <w:ilvl w:val="0"/>
          <w:numId w:val="49"/>
        </w:numPr>
        <w:jc w:val="center"/>
        <w:rPr>
          <w:b/>
          <w:sz w:val="24"/>
          <w:szCs w:val="24"/>
        </w:rPr>
      </w:pPr>
      <w:r w:rsidRPr="0023137E">
        <w:rPr>
          <w:b/>
          <w:sz w:val="24"/>
          <w:szCs w:val="24"/>
        </w:rPr>
        <w:t>Принципы и цели обработки персональных данных</w:t>
      </w:r>
    </w:p>
    <w:p w:rsidR="00573D7A" w:rsidRPr="0023137E" w:rsidRDefault="00573D7A" w:rsidP="00573D7A">
      <w:pPr>
        <w:shd w:val="clear" w:color="auto" w:fill="FFFFFF"/>
        <w:ind w:right="-1"/>
        <w:jc w:val="center"/>
        <w:outlineLvl w:val="1"/>
        <w:rPr>
          <w:bCs/>
          <w:sz w:val="24"/>
          <w:szCs w:val="24"/>
        </w:rPr>
      </w:pP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Администрация, являясь оператором персональных данных, осуществляет обработку персональных данных Администрации и других субъектов персональных данных, не состоящих с Администрацией в трудовых отношениях.</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Обработка персональных данных в Администрации осуществляется с учетом необходимости обеспечения защиты прав и свобод Администрации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обработка персональных данных осуществляется в Администрации на законной и справедливой основе;</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обработка персональных данных ограничивается достижением конкретных, заранее определенных и законных целей;</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не допускается обработка персональных данных, несовместимая с целями сбора персональных данных;</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обработке подлежат только персональные данные, которые отвечают целям их обработки;</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Администрацией принимаются необходимые меры либо обеспечивается их принятие по удалению или уточнению неполных или неточных персональных данных;</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73D7A" w:rsidRPr="0023137E" w:rsidRDefault="00573D7A" w:rsidP="00573D7A">
      <w:pPr>
        <w:numPr>
          <w:ilvl w:val="0"/>
          <w:numId w:val="42"/>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Персональные данные обрабатываются в Администрации в целях:</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Администрации;</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lastRenderedPageBreak/>
        <w:t>осуществления функций, полномочий и обязанностей, возложенных законодательством Российской Федерации на Администрацию,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регулирования трудовых отношений с сотрудниками Администрации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защиты жизни, здоровья или иных жизненно важных интересов субъектов персональных данных;</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подготовки, заключения, исполнения и прекращения договоров с контрагентами;</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обеспечения пропускного режима в Администрации;</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осуществления прав и законных интересов Администрации в рамках осуществления видов деятельности, предусмотренных Уставом и иными локальными нормативными актами Администрации, или третьих лиц либо достижения общественно значимых целей;</w:t>
      </w:r>
    </w:p>
    <w:p w:rsidR="00573D7A" w:rsidRPr="0023137E" w:rsidRDefault="00573D7A" w:rsidP="00573D7A">
      <w:pPr>
        <w:numPr>
          <w:ilvl w:val="0"/>
          <w:numId w:val="43"/>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в иных законных целях.</w:t>
      </w:r>
    </w:p>
    <w:p w:rsidR="00573D7A" w:rsidRPr="0023137E" w:rsidRDefault="00573D7A" w:rsidP="00573D7A">
      <w:pPr>
        <w:shd w:val="clear" w:color="auto" w:fill="FFFFFF"/>
        <w:tabs>
          <w:tab w:val="num" w:pos="993"/>
        </w:tabs>
        <w:ind w:left="1429" w:right="-1"/>
        <w:jc w:val="both"/>
        <w:rPr>
          <w:rFonts w:eastAsia="Times New Roman"/>
          <w:color w:val="000000"/>
          <w:sz w:val="24"/>
          <w:szCs w:val="24"/>
          <w:lang w:eastAsia="ru-RU"/>
        </w:rPr>
      </w:pPr>
    </w:p>
    <w:p w:rsidR="00573D7A" w:rsidRPr="0023137E" w:rsidRDefault="00573D7A" w:rsidP="00573D7A">
      <w:pPr>
        <w:pStyle w:val="a6"/>
        <w:numPr>
          <w:ilvl w:val="0"/>
          <w:numId w:val="49"/>
        </w:numPr>
        <w:tabs>
          <w:tab w:val="left" w:pos="284"/>
        </w:tabs>
        <w:jc w:val="center"/>
        <w:rPr>
          <w:b/>
          <w:sz w:val="24"/>
          <w:szCs w:val="24"/>
          <w:lang w:eastAsia="ru-RU"/>
        </w:rPr>
      </w:pPr>
      <w:r w:rsidRPr="0023137E">
        <w:rPr>
          <w:b/>
          <w:sz w:val="24"/>
          <w:szCs w:val="24"/>
          <w:lang w:eastAsia="ru-RU"/>
        </w:rPr>
        <w:t>Перечень субъектов, персональные данные которых обрабатываются в Администрации</w:t>
      </w:r>
    </w:p>
    <w:p w:rsidR="00573D7A" w:rsidRPr="0023137E" w:rsidRDefault="00573D7A" w:rsidP="00573D7A">
      <w:pPr>
        <w:shd w:val="clear" w:color="auto" w:fill="FFFFFF"/>
        <w:ind w:right="-1"/>
        <w:jc w:val="center"/>
        <w:outlineLvl w:val="1"/>
        <w:rPr>
          <w:rFonts w:eastAsia="Times New Roman"/>
          <w:color w:val="000000"/>
          <w:sz w:val="24"/>
          <w:szCs w:val="24"/>
          <w:lang w:eastAsia="ru-RU"/>
        </w:rPr>
      </w:pP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В Администрации обрабатываются персональные данные следующих категорий субъектов:</w:t>
      </w:r>
    </w:p>
    <w:p w:rsidR="00573D7A" w:rsidRPr="0023137E" w:rsidRDefault="00573D7A" w:rsidP="00573D7A">
      <w:pPr>
        <w:numPr>
          <w:ilvl w:val="0"/>
          <w:numId w:val="44"/>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сотрудников;</w:t>
      </w:r>
    </w:p>
    <w:p w:rsidR="00573D7A" w:rsidRPr="0023137E" w:rsidRDefault="00573D7A" w:rsidP="00573D7A">
      <w:pPr>
        <w:numPr>
          <w:ilvl w:val="0"/>
          <w:numId w:val="44"/>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жителей муниципального образования.</w:t>
      </w:r>
    </w:p>
    <w:p w:rsidR="00573D7A" w:rsidRPr="0023137E" w:rsidRDefault="00573D7A" w:rsidP="00573D7A">
      <w:pPr>
        <w:shd w:val="clear" w:color="auto" w:fill="FFFFFF"/>
        <w:tabs>
          <w:tab w:val="num" w:pos="993"/>
        </w:tabs>
        <w:ind w:left="1429" w:right="-1"/>
        <w:jc w:val="both"/>
        <w:rPr>
          <w:rFonts w:eastAsia="Times New Roman"/>
          <w:color w:val="000000"/>
          <w:sz w:val="24"/>
          <w:szCs w:val="24"/>
          <w:lang w:eastAsia="ru-RU"/>
        </w:rPr>
      </w:pPr>
    </w:p>
    <w:p w:rsidR="00573D7A" w:rsidRPr="0023137E" w:rsidRDefault="00573D7A" w:rsidP="00573D7A">
      <w:pPr>
        <w:pStyle w:val="a6"/>
        <w:numPr>
          <w:ilvl w:val="0"/>
          <w:numId w:val="49"/>
        </w:numPr>
        <w:tabs>
          <w:tab w:val="left" w:pos="284"/>
        </w:tabs>
        <w:jc w:val="center"/>
        <w:rPr>
          <w:b/>
          <w:sz w:val="24"/>
          <w:szCs w:val="24"/>
          <w:lang w:eastAsia="ru-RU"/>
        </w:rPr>
      </w:pPr>
      <w:r w:rsidRPr="0023137E">
        <w:rPr>
          <w:b/>
          <w:sz w:val="24"/>
          <w:szCs w:val="24"/>
          <w:lang w:eastAsia="ru-RU"/>
        </w:rPr>
        <w:t>Перечень персональных данных, обрабатываемых в Администрации</w:t>
      </w:r>
    </w:p>
    <w:p w:rsidR="00573D7A" w:rsidRPr="0023137E" w:rsidRDefault="00573D7A" w:rsidP="00573D7A">
      <w:pPr>
        <w:shd w:val="clear" w:color="auto" w:fill="FFFFFF"/>
        <w:ind w:right="-1"/>
        <w:jc w:val="center"/>
        <w:outlineLvl w:val="1"/>
        <w:rPr>
          <w:rFonts w:eastAsia="Times New Roman"/>
          <w:color w:val="000000"/>
          <w:sz w:val="24"/>
          <w:szCs w:val="24"/>
          <w:lang w:eastAsia="ru-RU"/>
        </w:rPr>
      </w:pP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Перечень персональных данных, обрабатываемых в Администрации, определяется в соответствии с законодательством Российской Федерации и локальными нормативными актами Администрации с учетом целей обработки персональных данных, указанных в разделе 4 Политики.</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Администрации не осуществляется.</w:t>
      </w:r>
    </w:p>
    <w:p w:rsidR="00573D7A" w:rsidRPr="0023137E" w:rsidRDefault="00573D7A" w:rsidP="00573D7A">
      <w:pPr>
        <w:tabs>
          <w:tab w:val="left" w:pos="284"/>
        </w:tabs>
        <w:jc w:val="center"/>
        <w:rPr>
          <w:sz w:val="24"/>
          <w:szCs w:val="24"/>
          <w:lang w:eastAsia="ru-RU"/>
        </w:rPr>
      </w:pPr>
    </w:p>
    <w:p w:rsidR="00573D7A" w:rsidRPr="0023137E" w:rsidRDefault="00573D7A" w:rsidP="00573D7A">
      <w:pPr>
        <w:pStyle w:val="a6"/>
        <w:numPr>
          <w:ilvl w:val="0"/>
          <w:numId w:val="49"/>
        </w:numPr>
        <w:tabs>
          <w:tab w:val="left" w:pos="284"/>
        </w:tabs>
        <w:jc w:val="center"/>
        <w:rPr>
          <w:b/>
          <w:sz w:val="24"/>
          <w:szCs w:val="24"/>
          <w:lang w:eastAsia="ru-RU"/>
        </w:rPr>
      </w:pPr>
      <w:r w:rsidRPr="0023137E">
        <w:rPr>
          <w:b/>
          <w:sz w:val="24"/>
          <w:szCs w:val="24"/>
          <w:lang w:eastAsia="ru-RU"/>
        </w:rPr>
        <w:t>Функции Администрации при осуществлении обработки персональных данных</w:t>
      </w:r>
    </w:p>
    <w:p w:rsidR="00573D7A" w:rsidRPr="0023137E" w:rsidRDefault="00573D7A" w:rsidP="00573D7A">
      <w:pPr>
        <w:tabs>
          <w:tab w:val="left" w:pos="284"/>
        </w:tabs>
        <w:jc w:val="center"/>
        <w:rPr>
          <w:sz w:val="24"/>
          <w:szCs w:val="24"/>
          <w:lang w:eastAsia="ru-RU"/>
        </w:rPr>
      </w:pP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Администрация при осуществлении обработки персональных данных:</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Администрации в области персональных данных;</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lastRenderedPageBreak/>
        <w:t>назначает лицо, ответственное за организацию обработки персональных данных в Администрации;</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издает локальные нормативные акты, определяющие политику и вопросы обработки и защиты персональных данных в Администрации;</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осуществляет ознакомление Администрации, непосредственно осуществляющих обработку персональных данных, с положениями законодательства Российской Федерации и локальных нормативных актов Администрации в области персональных данных, в том числе требованиями к защите персональных данных, и обучение указанных сотрудников;</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публикует или иным образом обеспечивает неограниченный доступ к настоящей Политике;</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573D7A" w:rsidRPr="0023137E" w:rsidRDefault="00573D7A" w:rsidP="00573D7A">
      <w:pPr>
        <w:numPr>
          <w:ilvl w:val="0"/>
          <w:numId w:val="45"/>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совершает иные действия, предусмотренные законодательством Российской Федерации в области персональных данных.</w:t>
      </w:r>
    </w:p>
    <w:p w:rsidR="00573D7A" w:rsidRPr="0023137E" w:rsidRDefault="00573D7A" w:rsidP="00573D7A">
      <w:pPr>
        <w:shd w:val="clear" w:color="auto" w:fill="FFFFFF"/>
        <w:tabs>
          <w:tab w:val="left" w:pos="993"/>
        </w:tabs>
        <w:ind w:left="1429" w:right="-1"/>
        <w:jc w:val="both"/>
        <w:rPr>
          <w:rFonts w:eastAsia="Times New Roman"/>
          <w:color w:val="000000"/>
          <w:sz w:val="24"/>
          <w:szCs w:val="24"/>
          <w:lang w:eastAsia="ru-RU"/>
        </w:rPr>
      </w:pPr>
    </w:p>
    <w:p w:rsidR="00573D7A" w:rsidRPr="0023137E" w:rsidRDefault="00573D7A" w:rsidP="00573D7A">
      <w:pPr>
        <w:pStyle w:val="a6"/>
        <w:numPr>
          <w:ilvl w:val="0"/>
          <w:numId w:val="49"/>
        </w:numPr>
        <w:tabs>
          <w:tab w:val="left" w:pos="284"/>
        </w:tabs>
        <w:jc w:val="center"/>
        <w:rPr>
          <w:b/>
          <w:sz w:val="24"/>
          <w:szCs w:val="24"/>
          <w:lang w:eastAsia="ru-RU"/>
        </w:rPr>
      </w:pPr>
      <w:r w:rsidRPr="0023137E">
        <w:rPr>
          <w:b/>
          <w:sz w:val="24"/>
          <w:szCs w:val="24"/>
          <w:lang w:eastAsia="ru-RU"/>
        </w:rPr>
        <w:t>Условия обработки персональных данных в Администрации</w:t>
      </w:r>
    </w:p>
    <w:p w:rsidR="00573D7A" w:rsidRPr="0023137E" w:rsidRDefault="00573D7A" w:rsidP="00573D7A">
      <w:pPr>
        <w:shd w:val="clear" w:color="auto" w:fill="FFFFFF"/>
        <w:ind w:right="-1"/>
        <w:jc w:val="center"/>
        <w:outlineLvl w:val="1"/>
        <w:rPr>
          <w:rFonts w:eastAsia="Times New Roman"/>
          <w:color w:val="000000"/>
          <w:sz w:val="24"/>
          <w:szCs w:val="24"/>
          <w:lang w:eastAsia="ru-RU"/>
        </w:rPr>
      </w:pP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Обработка персональных данных в Администрации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Администрация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Администрация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В целях внутреннего информационного обеспечения Администрация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 xml:space="preserve">Доступ к обрабатываемым в Администрации персональным данным разрешается только сотрудникам Администрации, согласно перечня должностей работников, допущенных к работе с персональными данными и замещение которых </w:t>
      </w:r>
      <w:r w:rsidRPr="0023137E">
        <w:rPr>
          <w:rFonts w:eastAsia="Times New Roman"/>
          <w:color w:val="000000"/>
          <w:sz w:val="24"/>
          <w:szCs w:val="24"/>
          <w:lang w:eastAsia="ru-RU"/>
        </w:rPr>
        <w:lastRenderedPageBreak/>
        <w:t>предусматривает осуществление обработки персональных данных либо осуществление доступа к персональным данным в Администрации.</w:t>
      </w:r>
    </w:p>
    <w:p w:rsidR="00573D7A" w:rsidRPr="0023137E" w:rsidRDefault="00573D7A" w:rsidP="00573D7A">
      <w:pPr>
        <w:jc w:val="center"/>
        <w:rPr>
          <w:sz w:val="24"/>
          <w:szCs w:val="24"/>
          <w:lang w:eastAsia="ru-RU"/>
        </w:rPr>
      </w:pPr>
    </w:p>
    <w:p w:rsidR="00573D7A" w:rsidRPr="0023137E" w:rsidRDefault="00573D7A" w:rsidP="00573D7A">
      <w:pPr>
        <w:pStyle w:val="a6"/>
        <w:numPr>
          <w:ilvl w:val="0"/>
          <w:numId w:val="49"/>
        </w:numPr>
        <w:jc w:val="center"/>
        <w:rPr>
          <w:b/>
          <w:sz w:val="24"/>
          <w:szCs w:val="24"/>
          <w:lang w:eastAsia="ru-RU"/>
        </w:rPr>
      </w:pPr>
      <w:r w:rsidRPr="0023137E">
        <w:rPr>
          <w:b/>
          <w:sz w:val="24"/>
          <w:szCs w:val="24"/>
          <w:lang w:eastAsia="ru-RU"/>
        </w:rPr>
        <w:t>Перечень действий с персональными данными и способы их обработки</w:t>
      </w:r>
    </w:p>
    <w:p w:rsidR="00573D7A" w:rsidRPr="0023137E" w:rsidRDefault="00573D7A" w:rsidP="00573D7A">
      <w:pPr>
        <w:jc w:val="center"/>
        <w:rPr>
          <w:sz w:val="24"/>
          <w:szCs w:val="24"/>
          <w:lang w:eastAsia="ru-RU"/>
        </w:rPr>
      </w:pP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Администрация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573D7A" w:rsidRPr="0023137E" w:rsidRDefault="00573D7A" w:rsidP="00573D7A">
      <w:pPr>
        <w:pStyle w:val="a6"/>
        <w:numPr>
          <w:ilvl w:val="1"/>
          <w:numId w:val="49"/>
        </w:numPr>
        <w:shd w:val="clear" w:color="auto" w:fill="FFFFFF"/>
        <w:tabs>
          <w:tab w:val="left" w:pos="1276"/>
        </w:tabs>
        <w:ind w:right="-1"/>
        <w:jc w:val="both"/>
        <w:rPr>
          <w:rFonts w:eastAsia="Times New Roman"/>
          <w:color w:val="000000"/>
          <w:sz w:val="24"/>
          <w:szCs w:val="24"/>
          <w:lang w:eastAsia="ru-RU"/>
        </w:rPr>
      </w:pPr>
      <w:r w:rsidRPr="0023137E">
        <w:rPr>
          <w:rFonts w:eastAsia="Times New Roman"/>
          <w:color w:val="000000"/>
          <w:sz w:val="24"/>
          <w:szCs w:val="24"/>
          <w:lang w:eastAsia="ru-RU"/>
        </w:rPr>
        <w:t>Обработка персональных данных в Администрации осуществляется следующими способами:</w:t>
      </w:r>
    </w:p>
    <w:p w:rsidR="00573D7A" w:rsidRPr="0023137E" w:rsidRDefault="00573D7A" w:rsidP="00573D7A">
      <w:pPr>
        <w:numPr>
          <w:ilvl w:val="0"/>
          <w:numId w:val="46"/>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неавтоматизированная обработка персональных данных;</w:t>
      </w:r>
    </w:p>
    <w:p w:rsidR="00573D7A" w:rsidRPr="0023137E" w:rsidRDefault="00573D7A" w:rsidP="00573D7A">
      <w:pPr>
        <w:numPr>
          <w:ilvl w:val="0"/>
          <w:numId w:val="46"/>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573D7A" w:rsidRPr="0023137E" w:rsidRDefault="00573D7A" w:rsidP="00573D7A">
      <w:pPr>
        <w:numPr>
          <w:ilvl w:val="0"/>
          <w:numId w:val="46"/>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смешанная обработка персональных данных.</w:t>
      </w:r>
    </w:p>
    <w:p w:rsidR="00573D7A" w:rsidRPr="0023137E" w:rsidRDefault="00573D7A" w:rsidP="00573D7A">
      <w:pPr>
        <w:shd w:val="clear" w:color="auto" w:fill="FFFFFF"/>
        <w:tabs>
          <w:tab w:val="num" w:pos="993"/>
        </w:tabs>
        <w:ind w:left="1429" w:right="-1"/>
        <w:jc w:val="both"/>
        <w:rPr>
          <w:rFonts w:eastAsia="Times New Roman"/>
          <w:color w:val="000000"/>
          <w:sz w:val="24"/>
          <w:szCs w:val="24"/>
          <w:lang w:eastAsia="ru-RU"/>
        </w:rPr>
      </w:pPr>
    </w:p>
    <w:p w:rsidR="00573D7A" w:rsidRPr="0023137E" w:rsidRDefault="00573D7A" w:rsidP="00573D7A">
      <w:pPr>
        <w:pStyle w:val="a6"/>
        <w:numPr>
          <w:ilvl w:val="0"/>
          <w:numId w:val="49"/>
        </w:numPr>
        <w:tabs>
          <w:tab w:val="left" w:pos="426"/>
        </w:tabs>
        <w:jc w:val="center"/>
        <w:rPr>
          <w:rFonts w:eastAsia="Times New Roman"/>
          <w:b/>
          <w:color w:val="000000"/>
          <w:sz w:val="24"/>
          <w:szCs w:val="24"/>
          <w:lang w:eastAsia="ru-RU"/>
        </w:rPr>
      </w:pPr>
      <w:r w:rsidRPr="0023137E">
        <w:rPr>
          <w:b/>
          <w:sz w:val="24"/>
          <w:szCs w:val="24"/>
          <w:lang w:eastAsia="ru-RU"/>
        </w:rPr>
        <w:t>Права субъектов персональных данных</w:t>
      </w:r>
    </w:p>
    <w:p w:rsidR="00573D7A" w:rsidRPr="0023137E" w:rsidRDefault="00573D7A" w:rsidP="00573D7A">
      <w:pPr>
        <w:rPr>
          <w:sz w:val="24"/>
          <w:szCs w:val="24"/>
          <w:lang w:eastAsia="ru-RU"/>
        </w:rPr>
      </w:pPr>
    </w:p>
    <w:p w:rsidR="00573D7A" w:rsidRPr="0023137E" w:rsidRDefault="00573D7A" w:rsidP="00573D7A">
      <w:pPr>
        <w:pStyle w:val="a6"/>
        <w:numPr>
          <w:ilvl w:val="1"/>
          <w:numId w:val="49"/>
        </w:numPr>
        <w:shd w:val="clear" w:color="auto" w:fill="FFFFFF"/>
        <w:ind w:right="-1"/>
        <w:jc w:val="both"/>
        <w:rPr>
          <w:rFonts w:eastAsia="Times New Roman"/>
          <w:color w:val="000000"/>
          <w:sz w:val="24"/>
          <w:szCs w:val="24"/>
          <w:lang w:eastAsia="ru-RU"/>
        </w:rPr>
      </w:pPr>
      <w:r w:rsidRPr="0023137E">
        <w:rPr>
          <w:rFonts w:eastAsia="Times New Roman"/>
          <w:color w:val="000000"/>
          <w:sz w:val="24"/>
          <w:szCs w:val="24"/>
          <w:lang w:eastAsia="ru-RU"/>
        </w:rPr>
        <w:t>Субъекты персональных данных имеют право на:</w:t>
      </w:r>
    </w:p>
    <w:p w:rsidR="00573D7A" w:rsidRPr="0023137E" w:rsidRDefault="00573D7A" w:rsidP="00573D7A">
      <w:pPr>
        <w:numPr>
          <w:ilvl w:val="0"/>
          <w:numId w:val="47"/>
        </w:numPr>
        <w:shd w:val="clear" w:color="auto" w:fill="FFFFFF"/>
        <w:tabs>
          <w:tab w:val="num" w:pos="993"/>
        </w:tabs>
        <w:ind w:right="-1" w:firstLine="1134"/>
        <w:jc w:val="both"/>
        <w:rPr>
          <w:rFonts w:eastAsia="Times New Roman"/>
          <w:color w:val="000000"/>
          <w:sz w:val="24"/>
          <w:szCs w:val="24"/>
          <w:lang w:eastAsia="ru-RU"/>
        </w:rPr>
      </w:pPr>
      <w:r w:rsidRPr="0023137E">
        <w:rPr>
          <w:rFonts w:eastAsia="Times New Roman"/>
          <w:color w:val="000000"/>
          <w:sz w:val="24"/>
          <w:szCs w:val="24"/>
          <w:lang w:eastAsia="ru-RU"/>
        </w:rPr>
        <w:t>полную информацию об их персональных данных, обрабатываемых в Администрации;</w:t>
      </w:r>
    </w:p>
    <w:p w:rsidR="00573D7A" w:rsidRPr="0023137E" w:rsidRDefault="00573D7A" w:rsidP="00573D7A">
      <w:pPr>
        <w:numPr>
          <w:ilvl w:val="0"/>
          <w:numId w:val="47"/>
        </w:numPr>
        <w:shd w:val="clear" w:color="auto" w:fill="FFFFFF"/>
        <w:tabs>
          <w:tab w:val="num" w:pos="993"/>
        </w:tabs>
        <w:ind w:right="-1" w:firstLine="1134"/>
        <w:jc w:val="both"/>
        <w:rPr>
          <w:rFonts w:eastAsia="Times New Roman"/>
          <w:color w:val="000000"/>
          <w:sz w:val="24"/>
          <w:szCs w:val="24"/>
          <w:lang w:eastAsia="ru-RU"/>
        </w:rPr>
      </w:pPr>
      <w:r w:rsidRPr="0023137E">
        <w:rPr>
          <w:rFonts w:eastAsia="Times New Roman"/>
          <w:color w:val="000000"/>
          <w:sz w:val="24"/>
          <w:szCs w:val="24"/>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573D7A" w:rsidRPr="0023137E" w:rsidRDefault="00573D7A" w:rsidP="00573D7A">
      <w:pPr>
        <w:numPr>
          <w:ilvl w:val="0"/>
          <w:numId w:val="47"/>
        </w:numPr>
        <w:shd w:val="clear" w:color="auto" w:fill="FFFFFF"/>
        <w:tabs>
          <w:tab w:val="num" w:pos="993"/>
        </w:tabs>
        <w:ind w:right="-1" w:firstLine="1134"/>
        <w:jc w:val="both"/>
        <w:rPr>
          <w:rFonts w:eastAsia="Times New Roman"/>
          <w:color w:val="000000"/>
          <w:sz w:val="24"/>
          <w:szCs w:val="24"/>
          <w:lang w:eastAsia="ru-RU"/>
        </w:rPr>
      </w:pPr>
      <w:r w:rsidRPr="0023137E">
        <w:rPr>
          <w:rFonts w:eastAsia="Times New Roman"/>
          <w:color w:val="000000"/>
          <w:sz w:val="24"/>
          <w:szCs w:val="24"/>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573D7A" w:rsidRPr="0023137E" w:rsidRDefault="00573D7A" w:rsidP="00573D7A">
      <w:pPr>
        <w:numPr>
          <w:ilvl w:val="0"/>
          <w:numId w:val="47"/>
        </w:numPr>
        <w:shd w:val="clear" w:color="auto" w:fill="FFFFFF"/>
        <w:tabs>
          <w:tab w:val="num" w:pos="993"/>
        </w:tabs>
        <w:ind w:right="-1" w:firstLine="1134"/>
        <w:jc w:val="both"/>
        <w:rPr>
          <w:rFonts w:eastAsia="Times New Roman"/>
          <w:color w:val="000000"/>
          <w:sz w:val="24"/>
          <w:szCs w:val="24"/>
          <w:lang w:eastAsia="ru-RU"/>
        </w:rPr>
      </w:pPr>
      <w:r w:rsidRPr="0023137E">
        <w:rPr>
          <w:rFonts w:eastAsia="Times New Roman"/>
          <w:color w:val="000000"/>
          <w:sz w:val="24"/>
          <w:szCs w:val="24"/>
          <w:lang w:eastAsia="ru-RU"/>
        </w:rPr>
        <w:t>отзыв согласия на обработку персональных данных;</w:t>
      </w:r>
    </w:p>
    <w:p w:rsidR="00573D7A" w:rsidRPr="0023137E" w:rsidRDefault="00573D7A" w:rsidP="00573D7A">
      <w:pPr>
        <w:numPr>
          <w:ilvl w:val="0"/>
          <w:numId w:val="47"/>
        </w:numPr>
        <w:shd w:val="clear" w:color="auto" w:fill="FFFFFF"/>
        <w:tabs>
          <w:tab w:val="num" w:pos="993"/>
        </w:tabs>
        <w:ind w:right="-1" w:firstLine="1134"/>
        <w:jc w:val="both"/>
        <w:rPr>
          <w:rFonts w:eastAsia="Times New Roman"/>
          <w:color w:val="000000"/>
          <w:sz w:val="24"/>
          <w:szCs w:val="24"/>
          <w:lang w:eastAsia="ru-RU"/>
        </w:rPr>
      </w:pPr>
      <w:r w:rsidRPr="0023137E">
        <w:rPr>
          <w:rFonts w:eastAsia="Times New Roman"/>
          <w:color w:val="000000"/>
          <w:sz w:val="24"/>
          <w:szCs w:val="24"/>
          <w:lang w:eastAsia="ru-RU"/>
        </w:rPr>
        <w:t>принятие предусмотренных законом мер по защите своих прав;</w:t>
      </w:r>
    </w:p>
    <w:p w:rsidR="00573D7A" w:rsidRPr="0023137E" w:rsidRDefault="00573D7A" w:rsidP="00573D7A">
      <w:pPr>
        <w:numPr>
          <w:ilvl w:val="0"/>
          <w:numId w:val="47"/>
        </w:numPr>
        <w:shd w:val="clear" w:color="auto" w:fill="FFFFFF"/>
        <w:tabs>
          <w:tab w:val="num" w:pos="993"/>
        </w:tabs>
        <w:ind w:right="-1" w:firstLine="1134"/>
        <w:jc w:val="both"/>
        <w:rPr>
          <w:rFonts w:eastAsia="Times New Roman"/>
          <w:color w:val="000000"/>
          <w:sz w:val="24"/>
          <w:szCs w:val="24"/>
          <w:lang w:eastAsia="ru-RU"/>
        </w:rPr>
      </w:pPr>
      <w:r w:rsidRPr="0023137E">
        <w:rPr>
          <w:rFonts w:eastAsia="Times New Roman"/>
          <w:color w:val="000000"/>
          <w:sz w:val="24"/>
          <w:szCs w:val="24"/>
          <w:lang w:eastAsia="ru-RU"/>
        </w:rPr>
        <w:t>обжалование действия или бездействия Администрации,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573D7A" w:rsidRPr="0023137E" w:rsidRDefault="00573D7A" w:rsidP="00573D7A">
      <w:pPr>
        <w:numPr>
          <w:ilvl w:val="0"/>
          <w:numId w:val="47"/>
        </w:numPr>
        <w:shd w:val="clear" w:color="auto" w:fill="FFFFFF"/>
        <w:tabs>
          <w:tab w:val="num" w:pos="993"/>
        </w:tabs>
        <w:ind w:right="-1" w:firstLine="1134"/>
        <w:jc w:val="both"/>
        <w:rPr>
          <w:rFonts w:eastAsia="Times New Roman"/>
          <w:color w:val="000000"/>
          <w:sz w:val="24"/>
          <w:szCs w:val="24"/>
          <w:lang w:eastAsia="ru-RU"/>
        </w:rPr>
      </w:pPr>
      <w:r w:rsidRPr="0023137E">
        <w:rPr>
          <w:rFonts w:eastAsia="Times New Roman"/>
          <w:color w:val="000000"/>
          <w:sz w:val="24"/>
          <w:szCs w:val="24"/>
          <w:lang w:eastAsia="ru-RU"/>
        </w:rPr>
        <w:t>осуществление иных прав, предусмотренных законодательством Российской Федерации.</w:t>
      </w:r>
    </w:p>
    <w:p w:rsidR="00573D7A" w:rsidRPr="0023137E" w:rsidRDefault="00573D7A" w:rsidP="00573D7A">
      <w:pPr>
        <w:rPr>
          <w:sz w:val="24"/>
          <w:szCs w:val="24"/>
          <w:lang w:eastAsia="ru-RU"/>
        </w:rPr>
      </w:pPr>
    </w:p>
    <w:p w:rsidR="00573D7A" w:rsidRPr="0023137E" w:rsidRDefault="00573D7A" w:rsidP="00573D7A">
      <w:pPr>
        <w:pStyle w:val="a6"/>
        <w:numPr>
          <w:ilvl w:val="0"/>
          <w:numId w:val="49"/>
        </w:numPr>
        <w:tabs>
          <w:tab w:val="left" w:pos="426"/>
        </w:tabs>
        <w:jc w:val="center"/>
        <w:rPr>
          <w:b/>
          <w:sz w:val="24"/>
          <w:szCs w:val="24"/>
          <w:lang w:eastAsia="ru-RU"/>
        </w:rPr>
      </w:pPr>
      <w:r w:rsidRPr="0023137E">
        <w:rPr>
          <w:b/>
          <w:sz w:val="24"/>
          <w:szCs w:val="24"/>
          <w:lang w:eastAsia="ru-RU"/>
        </w:rPr>
        <w:t>Меры, принимаемые Администрацией для обеспечения выполнения обязанностей оператора при обработке персональных данных</w:t>
      </w:r>
    </w:p>
    <w:p w:rsidR="00573D7A" w:rsidRPr="0023137E" w:rsidRDefault="00573D7A" w:rsidP="00573D7A">
      <w:pPr>
        <w:rPr>
          <w:sz w:val="24"/>
          <w:szCs w:val="24"/>
          <w:lang w:eastAsia="ru-RU"/>
        </w:rPr>
      </w:pPr>
    </w:p>
    <w:p w:rsidR="00573D7A" w:rsidRPr="0023137E" w:rsidRDefault="00573D7A" w:rsidP="00573D7A">
      <w:pPr>
        <w:pStyle w:val="a6"/>
        <w:numPr>
          <w:ilvl w:val="1"/>
          <w:numId w:val="49"/>
        </w:numPr>
        <w:shd w:val="clear" w:color="auto" w:fill="FFFFFF"/>
        <w:tabs>
          <w:tab w:val="left" w:pos="1418"/>
        </w:tabs>
        <w:ind w:right="-1"/>
        <w:jc w:val="both"/>
        <w:rPr>
          <w:rFonts w:eastAsia="Times New Roman"/>
          <w:color w:val="000000"/>
          <w:sz w:val="24"/>
          <w:szCs w:val="24"/>
          <w:lang w:eastAsia="ru-RU"/>
        </w:rPr>
      </w:pPr>
      <w:r w:rsidRPr="0023137E">
        <w:rPr>
          <w:rFonts w:eastAsia="Times New Roman"/>
          <w:color w:val="000000"/>
          <w:sz w:val="24"/>
          <w:szCs w:val="24"/>
          <w:lang w:eastAsia="ru-RU"/>
        </w:rPr>
        <w:t>Меры, необходимые и достаточные для обеспечения выполнения Администрацией обязанностей оператора, предусмотренных законодательством Российской Федерации в области персональных данных, включают:</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наличие ответственного за обработку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наличие администратора информационных систем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наличие утвержденных инструкций, регламентирующих работу с персональными данными и информационными системами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осуществление внутреннего контроля соответствия обработки персональных данных требованиям к защите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lastRenderedPageBreak/>
        <w:t>ознакомление всех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по вопросам обработки персональных данных под роспись;</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учет машинных носителей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обеспечение восстановления персональных данных, модифицированных или уничтоженных вследствие несанкционированного доступа к ним;</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наличие правил доступа к персональным данным, обрабатываемым в информационных системах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определён перечень сотрудников, осуществляющих обработку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сведения на бумажных носителях хранятся в сейфах или выделенных помещениях;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определены места хранения персональных данных;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ведётся учёт всех защищаемых носителей информации с помощью их маркировки и занесения учетных данных в журнал учета с отметкой об их выдаче (приеме);</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обеспечено раздельное хранение персональных данных (материальных носителей), обработка которых осуществляется в различных целях.</w:t>
      </w:r>
    </w:p>
    <w:p w:rsidR="00573D7A" w:rsidRPr="0023137E" w:rsidRDefault="00573D7A" w:rsidP="00573D7A">
      <w:pPr>
        <w:numPr>
          <w:ilvl w:val="0"/>
          <w:numId w:val="48"/>
        </w:numPr>
        <w:shd w:val="clear" w:color="auto" w:fill="FFFFFF"/>
        <w:tabs>
          <w:tab w:val="num" w:pos="993"/>
        </w:tabs>
        <w:ind w:right="-1"/>
        <w:jc w:val="both"/>
        <w:rPr>
          <w:rFonts w:eastAsia="Times New Roman"/>
          <w:color w:val="000000"/>
          <w:sz w:val="24"/>
          <w:szCs w:val="24"/>
          <w:lang w:eastAsia="ru-RU"/>
        </w:rPr>
      </w:pPr>
      <w:r w:rsidRPr="0023137E">
        <w:rPr>
          <w:rFonts w:eastAsia="Times New Roman"/>
          <w:color w:val="000000"/>
          <w:sz w:val="24"/>
          <w:szCs w:val="24"/>
          <w:lang w:eastAsia="ru-RU"/>
        </w:rPr>
        <w:t>иные меры, предусмотренные законодательством Российской Федерации в области персональных данных.</w:t>
      </w:r>
    </w:p>
    <w:p w:rsidR="00573D7A" w:rsidRPr="0023137E" w:rsidRDefault="00573D7A" w:rsidP="00573D7A">
      <w:pPr>
        <w:pStyle w:val="a6"/>
        <w:numPr>
          <w:ilvl w:val="1"/>
          <w:numId w:val="49"/>
        </w:numPr>
        <w:shd w:val="clear" w:color="auto" w:fill="FFFFFF"/>
        <w:ind w:right="-1"/>
        <w:jc w:val="both"/>
        <w:rPr>
          <w:rFonts w:eastAsia="Times New Roman"/>
          <w:color w:val="000000"/>
          <w:sz w:val="24"/>
          <w:szCs w:val="24"/>
          <w:lang w:eastAsia="ru-RU"/>
        </w:rPr>
      </w:pPr>
      <w:r w:rsidRPr="0023137E">
        <w:rPr>
          <w:rFonts w:eastAsia="Times New Roman"/>
          <w:color w:val="000000"/>
          <w:sz w:val="24"/>
          <w:szCs w:val="24"/>
          <w:lang w:eastAsia="ru-RU"/>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Администрации, регламентирующими вопросы обеспечения безопасности персональных данных при их обработке в информационных системах персональных данных Администрации.</w:t>
      </w:r>
    </w:p>
    <w:p w:rsidR="00573D7A" w:rsidRPr="0023137E" w:rsidRDefault="00573D7A" w:rsidP="00573D7A">
      <w:pPr>
        <w:jc w:val="center"/>
        <w:rPr>
          <w:b/>
          <w:sz w:val="24"/>
          <w:szCs w:val="24"/>
          <w:lang w:eastAsia="ru-RU"/>
        </w:rPr>
      </w:pPr>
    </w:p>
    <w:p w:rsidR="00573D7A" w:rsidRPr="0023137E" w:rsidRDefault="00573D7A" w:rsidP="00573D7A">
      <w:pPr>
        <w:pStyle w:val="a6"/>
        <w:numPr>
          <w:ilvl w:val="0"/>
          <w:numId w:val="49"/>
        </w:numPr>
        <w:tabs>
          <w:tab w:val="left" w:pos="426"/>
        </w:tabs>
        <w:jc w:val="center"/>
        <w:rPr>
          <w:b/>
          <w:sz w:val="24"/>
          <w:szCs w:val="24"/>
          <w:lang w:eastAsia="ru-RU"/>
        </w:rPr>
      </w:pPr>
      <w:r w:rsidRPr="0023137E">
        <w:rPr>
          <w:b/>
          <w:sz w:val="24"/>
          <w:szCs w:val="24"/>
          <w:lang w:eastAsia="ru-RU"/>
        </w:rPr>
        <w:t>Контроль за соблюдением законодательства Российской Федерации и локальных нормативных актов Администрации в области персональных данных, в том числе требований к защите персональных данных.</w:t>
      </w:r>
    </w:p>
    <w:p w:rsidR="00573D7A" w:rsidRPr="0023137E" w:rsidRDefault="00573D7A" w:rsidP="00573D7A">
      <w:pPr>
        <w:jc w:val="center"/>
        <w:rPr>
          <w:sz w:val="24"/>
          <w:szCs w:val="24"/>
          <w:lang w:eastAsia="ru-RU"/>
        </w:rPr>
      </w:pPr>
    </w:p>
    <w:p w:rsidR="00573D7A" w:rsidRPr="0023137E" w:rsidRDefault="00573D7A" w:rsidP="00573D7A">
      <w:pPr>
        <w:pStyle w:val="a6"/>
        <w:numPr>
          <w:ilvl w:val="1"/>
          <w:numId w:val="49"/>
        </w:numPr>
        <w:shd w:val="clear" w:color="auto" w:fill="FFFFFF"/>
        <w:ind w:right="-1"/>
        <w:jc w:val="both"/>
        <w:rPr>
          <w:rFonts w:eastAsia="Times New Roman"/>
          <w:color w:val="000000"/>
          <w:sz w:val="24"/>
          <w:szCs w:val="24"/>
          <w:lang w:eastAsia="ru-RU"/>
        </w:rPr>
      </w:pPr>
      <w:r w:rsidRPr="0023137E">
        <w:rPr>
          <w:rFonts w:eastAsia="Times New Roman"/>
          <w:color w:val="000000"/>
          <w:sz w:val="24"/>
          <w:szCs w:val="24"/>
          <w:lang w:eastAsia="ru-RU"/>
        </w:rPr>
        <w:t>Контроль за соблюдением законодательства Российской Федерации и локальных нормативных актов Администрации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Администрации и локальным нормативным актам Администрации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573D7A" w:rsidRPr="0023137E" w:rsidRDefault="00573D7A" w:rsidP="00573D7A">
      <w:pPr>
        <w:pStyle w:val="a6"/>
        <w:numPr>
          <w:ilvl w:val="1"/>
          <w:numId w:val="49"/>
        </w:numPr>
        <w:shd w:val="clear" w:color="auto" w:fill="FFFFFF"/>
        <w:ind w:right="-1"/>
        <w:jc w:val="both"/>
        <w:rPr>
          <w:rFonts w:eastAsia="Times New Roman"/>
          <w:color w:val="000000"/>
          <w:sz w:val="24"/>
          <w:szCs w:val="24"/>
          <w:lang w:eastAsia="ru-RU"/>
        </w:rPr>
      </w:pPr>
      <w:r w:rsidRPr="0023137E">
        <w:rPr>
          <w:rFonts w:eastAsia="Times New Roman"/>
          <w:color w:val="000000"/>
          <w:sz w:val="24"/>
          <w:szCs w:val="24"/>
          <w:lang w:eastAsia="ru-RU"/>
        </w:rPr>
        <w:t>Внутренний контроль за соблюдением законодательства Российской Федерации и локальных нормативных актов Администрации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Администрации.</w:t>
      </w:r>
    </w:p>
    <w:p w:rsidR="00573D7A" w:rsidRPr="0023137E" w:rsidRDefault="00573D7A" w:rsidP="00573D7A">
      <w:pPr>
        <w:pStyle w:val="a6"/>
        <w:numPr>
          <w:ilvl w:val="1"/>
          <w:numId w:val="49"/>
        </w:numPr>
        <w:shd w:val="clear" w:color="auto" w:fill="FFFFFF"/>
        <w:ind w:right="-1"/>
        <w:jc w:val="both"/>
        <w:rPr>
          <w:rFonts w:eastAsia="Times New Roman"/>
          <w:color w:val="000000"/>
          <w:sz w:val="24"/>
          <w:szCs w:val="24"/>
          <w:lang w:eastAsia="ru-RU"/>
        </w:rPr>
      </w:pPr>
      <w:r w:rsidRPr="0023137E">
        <w:rPr>
          <w:rFonts w:eastAsia="Times New Roman"/>
          <w:color w:val="000000"/>
          <w:sz w:val="24"/>
          <w:szCs w:val="24"/>
          <w:lang w:eastAsia="ru-RU"/>
        </w:rPr>
        <w:t xml:space="preserve">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w:t>
      </w:r>
      <w:r w:rsidRPr="0023137E">
        <w:rPr>
          <w:rFonts w:eastAsia="Times New Roman"/>
          <w:color w:val="000000"/>
          <w:sz w:val="24"/>
          <w:szCs w:val="24"/>
          <w:lang w:eastAsia="ru-RU"/>
        </w:rPr>
        <w:lastRenderedPageBreak/>
        <w:t>Политике, локальным нормативным актам Администрации осуществляет Ответственный за организацию обработки персональных данных.</w:t>
      </w:r>
    </w:p>
    <w:p w:rsidR="00573D7A" w:rsidRPr="0023137E" w:rsidRDefault="00573D7A" w:rsidP="00573D7A">
      <w:pPr>
        <w:pStyle w:val="a6"/>
        <w:numPr>
          <w:ilvl w:val="1"/>
          <w:numId w:val="49"/>
        </w:numPr>
        <w:shd w:val="clear" w:color="auto" w:fill="FFFFFF"/>
        <w:ind w:right="-1"/>
        <w:jc w:val="both"/>
        <w:rPr>
          <w:rFonts w:eastAsia="Times New Roman"/>
          <w:color w:val="000000"/>
          <w:sz w:val="24"/>
          <w:szCs w:val="24"/>
          <w:lang w:eastAsia="ru-RU"/>
        </w:rPr>
      </w:pPr>
      <w:r w:rsidRPr="0023137E">
        <w:rPr>
          <w:rFonts w:eastAsia="Times New Roman"/>
          <w:color w:val="000000"/>
          <w:sz w:val="24"/>
          <w:szCs w:val="24"/>
          <w:lang w:eastAsia="ru-RU"/>
        </w:rPr>
        <w:t>Работники Администрации,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610874" w:rsidRPr="0023137E" w:rsidRDefault="00610874" w:rsidP="00010011">
      <w:pPr>
        <w:rPr>
          <w:sz w:val="24"/>
          <w:szCs w:val="24"/>
        </w:rPr>
      </w:pPr>
    </w:p>
    <w:sectPr w:rsidR="00610874" w:rsidRPr="0023137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51" w:rsidRDefault="00DC6951">
      <w:r>
        <w:separator/>
      </w:r>
    </w:p>
  </w:endnote>
  <w:endnote w:type="continuationSeparator" w:id="0">
    <w:p w:rsidR="00DC6951" w:rsidRDefault="00DC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23290737"/>
      <w:docPartObj>
        <w:docPartGallery w:val="Page Numbers (Bottom of Page)"/>
        <w:docPartUnique/>
      </w:docPartObj>
    </w:sdtPr>
    <w:sdtEndPr/>
    <w:sdtContent>
      <w:p w:rsidR="0069733F" w:rsidRPr="0069733F" w:rsidRDefault="00573D7A">
        <w:pPr>
          <w:pStyle w:val="af"/>
          <w:jc w:val="right"/>
          <w:rPr>
            <w:sz w:val="24"/>
            <w:szCs w:val="24"/>
          </w:rPr>
        </w:pPr>
        <w:r w:rsidRPr="0069733F">
          <w:rPr>
            <w:sz w:val="24"/>
            <w:szCs w:val="24"/>
          </w:rPr>
          <w:t xml:space="preserve">Страница </w:t>
        </w:r>
        <w:r w:rsidRPr="0069733F">
          <w:rPr>
            <w:b/>
            <w:sz w:val="24"/>
            <w:szCs w:val="24"/>
          </w:rPr>
          <w:fldChar w:fldCharType="begin"/>
        </w:r>
        <w:r w:rsidRPr="0069733F">
          <w:rPr>
            <w:b/>
            <w:sz w:val="24"/>
            <w:szCs w:val="24"/>
          </w:rPr>
          <w:instrText>PAGE  \* Arabic  \* MERGEFORMAT</w:instrText>
        </w:r>
        <w:r w:rsidRPr="0069733F">
          <w:rPr>
            <w:b/>
            <w:sz w:val="24"/>
            <w:szCs w:val="24"/>
          </w:rPr>
          <w:fldChar w:fldCharType="separate"/>
        </w:r>
        <w:r w:rsidR="00F01895">
          <w:rPr>
            <w:b/>
            <w:noProof/>
            <w:sz w:val="24"/>
            <w:szCs w:val="24"/>
          </w:rPr>
          <w:t>1</w:t>
        </w:r>
        <w:r w:rsidRPr="0069733F">
          <w:rPr>
            <w:b/>
            <w:sz w:val="24"/>
            <w:szCs w:val="24"/>
          </w:rPr>
          <w:fldChar w:fldCharType="end"/>
        </w:r>
        <w:r w:rsidRPr="0069733F">
          <w:rPr>
            <w:sz w:val="24"/>
            <w:szCs w:val="24"/>
          </w:rPr>
          <w:t xml:space="preserve"> из </w:t>
        </w:r>
        <w:r w:rsidRPr="0069733F">
          <w:rPr>
            <w:b/>
            <w:sz w:val="24"/>
            <w:szCs w:val="24"/>
          </w:rPr>
          <w:fldChar w:fldCharType="begin"/>
        </w:r>
        <w:r w:rsidRPr="0069733F">
          <w:rPr>
            <w:b/>
            <w:sz w:val="24"/>
            <w:szCs w:val="24"/>
          </w:rPr>
          <w:instrText>NUMPAGES  \* Arabic  \* MERGEFORMAT</w:instrText>
        </w:r>
        <w:r w:rsidRPr="0069733F">
          <w:rPr>
            <w:b/>
            <w:sz w:val="24"/>
            <w:szCs w:val="24"/>
          </w:rPr>
          <w:fldChar w:fldCharType="separate"/>
        </w:r>
        <w:r w:rsidR="00F01895">
          <w:rPr>
            <w:b/>
            <w:noProof/>
            <w:sz w:val="24"/>
            <w:szCs w:val="24"/>
          </w:rPr>
          <w:t>8</w:t>
        </w:r>
        <w:r w:rsidRPr="0069733F">
          <w:rPr>
            <w:b/>
            <w:sz w:val="24"/>
            <w:szCs w:val="24"/>
          </w:rPr>
          <w:fldChar w:fldCharType="end"/>
        </w:r>
      </w:p>
    </w:sdtContent>
  </w:sdt>
  <w:p w:rsidR="0069733F" w:rsidRDefault="00F018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51" w:rsidRDefault="00DC6951">
      <w:r>
        <w:separator/>
      </w:r>
    </w:p>
  </w:footnote>
  <w:footnote w:type="continuationSeparator" w:id="0">
    <w:p w:rsidR="00DC6951" w:rsidRDefault="00DC6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D25A4E"/>
    <w:lvl w:ilvl="0">
      <w:start w:val="1"/>
      <w:numFmt w:val="decimal"/>
      <w:lvlText w:val="%1."/>
      <w:lvlJc w:val="left"/>
      <w:pPr>
        <w:tabs>
          <w:tab w:val="num" w:pos="1492"/>
        </w:tabs>
        <w:ind w:left="1492" w:hanging="360"/>
      </w:pPr>
    </w:lvl>
  </w:abstractNum>
  <w:abstractNum w:abstractNumId="1">
    <w:nsid w:val="FFFFFF7D"/>
    <w:multiLevelType w:val="singleLevel"/>
    <w:tmpl w:val="2D3A6184"/>
    <w:lvl w:ilvl="0">
      <w:start w:val="1"/>
      <w:numFmt w:val="decimal"/>
      <w:lvlText w:val="%1."/>
      <w:lvlJc w:val="left"/>
      <w:pPr>
        <w:tabs>
          <w:tab w:val="num" w:pos="1209"/>
        </w:tabs>
        <w:ind w:left="1209" w:hanging="360"/>
      </w:pPr>
    </w:lvl>
  </w:abstractNum>
  <w:abstractNum w:abstractNumId="2">
    <w:nsid w:val="FFFFFF7E"/>
    <w:multiLevelType w:val="singleLevel"/>
    <w:tmpl w:val="5858B324"/>
    <w:lvl w:ilvl="0">
      <w:start w:val="1"/>
      <w:numFmt w:val="decimal"/>
      <w:lvlText w:val="%1."/>
      <w:lvlJc w:val="left"/>
      <w:pPr>
        <w:tabs>
          <w:tab w:val="num" w:pos="926"/>
        </w:tabs>
        <w:ind w:left="926" w:hanging="360"/>
      </w:pPr>
    </w:lvl>
  </w:abstractNum>
  <w:abstractNum w:abstractNumId="3">
    <w:nsid w:val="FFFFFF7F"/>
    <w:multiLevelType w:val="singleLevel"/>
    <w:tmpl w:val="510EF0DC"/>
    <w:lvl w:ilvl="0">
      <w:start w:val="1"/>
      <w:numFmt w:val="decimal"/>
      <w:lvlText w:val="%1."/>
      <w:lvlJc w:val="left"/>
      <w:pPr>
        <w:tabs>
          <w:tab w:val="num" w:pos="643"/>
        </w:tabs>
        <w:ind w:left="643" w:hanging="360"/>
      </w:pPr>
    </w:lvl>
  </w:abstractNum>
  <w:abstractNum w:abstractNumId="4">
    <w:nsid w:val="FFFFFF80"/>
    <w:multiLevelType w:val="singleLevel"/>
    <w:tmpl w:val="DCE84E2E"/>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1C02D3DA"/>
    <w:lvl w:ilvl="0">
      <w:start w:val="1"/>
      <w:numFmt w:val="bullet"/>
      <w:pStyle w:val="4"/>
      <w:suff w:val="space"/>
      <w:lvlText w:val=""/>
      <w:lvlJc w:val="left"/>
      <w:pPr>
        <w:ind w:left="0" w:firstLine="2126"/>
      </w:pPr>
      <w:rPr>
        <w:rFonts w:ascii="Wingdings" w:hAnsi="Wingdings" w:hint="default"/>
      </w:rPr>
    </w:lvl>
  </w:abstractNum>
  <w:abstractNum w:abstractNumId="6">
    <w:nsid w:val="FFFFFF82"/>
    <w:multiLevelType w:val="singleLevel"/>
    <w:tmpl w:val="F78085AA"/>
    <w:lvl w:ilvl="0">
      <w:start w:val="1"/>
      <w:numFmt w:val="bullet"/>
      <w:pStyle w:val="a"/>
      <w:suff w:val="space"/>
      <w:lvlText w:val="o"/>
      <w:lvlJc w:val="left"/>
      <w:pPr>
        <w:ind w:left="0" w:firstLine="1559"/>
      </w:pPr>
      <w:rPr>
        <w:rFonts w:ascii="Courier New" w:hAnsi="Courier New" w:hint="default"/>
      </w:rPr>
    </w:lvl>
  </w:abstractNum>
  <w:abstractNum w:abstractNumId="7">
    <w:nsid w:val="FFFFFF83"/>
    <w:multiLevelType w:val="singleLevel"/>
    <w:tmpl w:val="4D449D8E"/>
    <w:lvl w:ilvl="0">
      <w:start w:val="1"/>
      <w:numFmt w:val="bullet"/>
      <w:pStyle w:val="2"/>
      <w:suff w:val="space"/>
      <w:lvlText w:val=""/>
      <w:lvlJc w:val="left"/>
      <w:pPr>
        <w:ind w:left="0" w:firstLine="1134"/>
      </w:pPr>
      <w:rPr>
        <w:rFonts w:ascii="Symbol" w:hAnsi="Symbol" w:hint="default"/>
      </w:rPr>
    </w:lvl>
  </w:abstractNum>
  <w:abstractNum w:abstractNumId="8">
    <w:nsid w:val="FFFFFF88"/>
    <w:multiLevelType w:val="singleLevel"/>
    <w:tmpl w:val="C882B400"/>
    <w:lvl w:ilvl="0">
      <w:start w:val="1"/>
      <w:numFmt w:val="decimal"/>
      <w:lvlText w:val="%1."/>
      <w:lvlJc w:val="left"/>
      <w:pPr>
        <w:tabs>
          <w:tab w:val="num" w:pos="360"/>
        </w:tabs>
        <w:ind w:left="360" w:hanging="360"/>
      </w:pPr>
    </w:lvl>
  </w:abstractNum>
  <w:abstractNum w:abstractNumId="9">
    <w:nsid w:val="FFFFFF89"/>
    <w:multiLevelType w:val="singleLevel"/>
    <w:tmpl w:val="1C4C0914"/>
    <w:lvl w:ilvl="0">
      <w:start w:val="1"/>
      <w:numFmt w:val="bullet"/>
      <w:pStyle w:val="a0"/>
      <w:suff w:val="space"/>
      <w:lvlText w:val=""/>
      <w:lvlJc w:val="left"/>
      <w:pPr>
        <w:ind w:left="0" w:firstLine="709"/>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nsid w:val="006C554D"/>
    <w:multiLevelType w:val="multilevel"/>
    <w:tmpl w:val="33165D80"/>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3F03238"/>
    <w:multiLevelType w:val="multilevel"/>
    <w:tmpl w:val="1D549C88"/>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81417D6"/>
    <w:multiLevelType w:val="multilevel"/>
    <w:tmpl w:val="95B23B6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1134"/>
      </w:pPr>
      <w:rPr>
        <w:rFonts w:hint="default"/>
      </w:rPr>
    </w:lvl>
    <w:lvl w:ilvl="2">
      <w:start w:val="1"/>
      <w:numFmt w:val="decimal"/>
      <w:suff w:val="space"/>
      <w:lvlText w:val="%1.%2.%3."/>
      <w:lvlJc w:val="left"/>
      <w:pPr>
        <w:ind w:left="0" w:firstLine="1559"/>
      </w:pPr>
      <w:rPr>
        <w:rFonts w:hint="default"/>
      </w:rPr>
    </w:lvl>
    <w:lvl w:ilvl="3">
      <w:start w:val="1"/>
      <w:numFmt w:val="decimal"/>
      <w:suff w:val="space"/>
      <w:lvlText w:val="%1.%2.%3.%4."/>
      <w:lvlJc w:val="left"/>
      <w:pPr>
        <w:ind w:left="0" w:firstLine="1985"/>
      </w:pPr>
      <w:rPr>
        <w:rFonts w:hint="default"/>
      </w:rPr>
    </w:lvl>
    <w:lvl w:ilvl="4">
      <w:start w:val="1"/>
      <w:numFmt w:val="decimal"/>
      <w:suff w:val="space"/>
      <w:lvlText w:val="%1.%2.%3.%4.%5."/>
      <w:lvlJc w:val="left"/>
      <w:pPr>
        <w:ind w:left="0" w:firstLine="241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937238B"/>
    <w:multiLevelType w:val="multilevel"/>
    <w:tmpl w:val="B5921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1134"/>
      </w:pPr>
      <w:rPr>
        <w:rFonts w:hint="default"/>
      </w:rPr>
    </w:lvl>
    <w:lvl w:ilvl="3">
      <w:start w:val="1"/>
      <w:numFmt w:val="decimal"/>
      <w:suff w:val="space"/>
      <w:lvlText w:val="%1.%2.%3.%4."/>
      <w:lvlJc w:val="left"/>
      <w:pPr>
        <w:ind w:left="0" w:firstLine="170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2CF4D51"/>
    <w:multiLevelType w:val="multilevel"/>
    <w:tmpl w:val="A146740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1134"/>
      </w:pPr>
      <w:rPr>
        <w:rFonts w:hint="default"/>
      </w:rPr>
    </w:lvl>
    <w:lvl w:ilvl="2">
      <w:start w:val="1"/>
      <w:numFmt w:val="decimal"/>
      <w:suff w:val="space"/>
      <w:lvlText w:val="%1.%2.%3."/>
      <w:lvlJc w:val="left"/>
      <w:pPr>
        <w:ind w:left="0" w:firstLine="1559"/>
      </w:pPr>
      <w:rPr>
        <w:rFonts w:hint="default"/>
      </w:rPr>
    </w:lvl>
    <w:lvl w:ilvl="3">
      <w:start w:val="1"/>
      <w:numFmt w:val="decimal"/>
      <w:suff w:val="space"/>
      <w:lvlText w:val="%1.%2.%3.%4."/>
      <w:lvlJc w:val="left"/>
      <w:pPr>
        <w:ind w:left="0" w:firstLine="1985"/>
      </w:pPr>
      <w:rPr>
        <w:rFonts w:hint="default"/>
      </w:rPr>
    </w:lvl>
    <w:lvl w:ilvl="4">
      <w:start w:val="1"/>
      <w:numFmt w:val="decimal"/>
      <w:suff w:val="space"/>
      <w:lvlText w:val="%1.%2.%3.%4.%5."/>
      <w:lvlJc w:val="left"/>
      <w:pPr>
        <w:ind w:left="0" w:firstLine="241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7AA7D9A"/>
    <w:multiLevelType w:val="multilevel"/>
    <w:tmpl w:val="694E5CF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D394975"/>
    <w:multiLevelType w:val="multilevel"/>
    <w:tmpl w:val="163EB9AC"/>
    <w:lvl w:ilvl="0">
      <w:start w:val="1"/>
      <w:numFmt w:val="bullet"/>
      <w:suff w:val="space"/>
      <w:lvlText w:val=""/>
      <w:lvlJc w:val="left"/>
      <w:pPr>
        <w:ind w:left="0" w:firstLine="1134"/>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E3879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832605"/>
    <w:multiLevelType w:val="multilevel"/>
    <w:tmpl w:val="26D64670"/>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6DF73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836F5A"/>
    <w:multiLevelType w:val="multilevel"/>
    <w:tmpl w:val="0480123A"/>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BB57F70"/>
    <w:multiLevelType w:val="hybridMultilevel"/>
    <w:tmpl w:val="25323D46"/>
    <w:lvl w:ilvl="0" w:tplc="F17CA6CE">
      <w:start w:val="1"/>
      <w:numFmt w:val="decimal"/>
      <w:suff w:val="space"/>
      <w:lvlText w:val="%1."/>
      <w:lvlJc w:val="left"/>
      <w:pPr>
        <w:ind w:left="0" w:firstLine="0"/>
      </w:pPr>
      <w:rPr>
        <w:rFonts w:hint="default"/>
      </w:rPr>
    </w:lvl>
    <w:lvl w:ilvl="1" w:tplc="04190019" w:tentative="1">
      <w:start w:val="1"/>
      <w:numFmt w:val="lowerLetter"/>
      <w:pStyle w:val="20"/>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D204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0850AE"/>
    <w:multiLevelType w:val="multilevel"/>
    <w:tmpl w:val="F7ECB40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0EB4604"/>
    <w:multiLevelType w:val="multilevel"/>
    <w:tmpl w:val="6F78AFAA"/>
    <w:lvl w:ilvl="0">
      <w:start w:val="1"/>
      <w:numFmt w:val="bullet"/>
      <w:suff w:val="space"/>
      <w:lvlText w:val=""/>
      <w:lvlJc w:val="left"/>
      <w:pPr>
        <w:ind w:left="0" w:firstLine="1134"/>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37B19D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49121F0"/>
    <w:multiLevelType w:val="multilevel"/>
    <w:tmpl w:val="B5921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1134"/>
      </w:pPr>
      <w:rPr>
        <w:rFonts w:hint="default"/>
      </w:rPr>
    </w:lvl>
    <w:lvl w:ilvl="3">
      <w:start w:val="1"/>
      <w:numFmt w:val="decimal"/>
      <w:suff w:val="space"/>
      <w:lvlText w:val="%1.%2.%3.%4."/>
      <w:lvlJc w:val="left"/>
      <w:pPr>
        <w:ind w:left="0" w:firstLine="170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77234D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1127EC"/>
    <w:multiLevelType w:val="multilevel"/>
    <w:tmpl w:val="565EDEEE"/>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52D48DC"/>
    <w:multiLevelType w:val="multilevel"/>
    <w:tmpl w:val="017C296A"/>
    <w:lvl w:ilvl="0">
      <w:start w:val="1"/>
      <w:numFmt w:val="bullet"/>
      <w:suff w:val="space"/>
      <w:lvlText w:val=""/>
      <w:lvlJc w:val="left"/>
      <w:pPr>
        <w:ind w:left="0" w:firstLine="709"/>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0C76017"/>
    <w:multiLevelType w:val="multilevel"/>
    <w:tmpl w:val="7476561E"/>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7D1738B0"/>
    <w:multiLevelType w:val="hybridMultilevel"/>
    <w:tmpl w:val="FB3CCC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D22496A"/>
    <w:multiLevelType w:val="multilevel"/>
    <w:tmpl w:val="A146740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1134"/>
      </w:pPr>
      <w:rPr>
        <w:rFonts w:hint="default"/>
      </w:rPr>
    </w:lvl>
    <w:lvl w:ilvl="2">
      <w:start w:val="1"/>
      <w:numFmt w:val="decimal"/>
      <w:suff w:val="space"/>
      <w:lvlText w:val="%1.%2.%3."/>
      <w:lvlJc w:val="left"/>
      <w:pPr>
        <w:ind w:left="0" w:firstLine="1559"/>
      </w:pPr>
      <w:rPr>
        <w:rFonts w:hint="default"/>
      </w:rPr>
    </w:lvl>
    <w:lvl w:ilvl="3">
      <w:start w:val="1"/>
      <w:numFmt w:val="decimal"/>
      <w:suff w:val="space"/>
      <w:lvlText w:val="%1.%2.%3.%4."/>
      <w:lvlJc w:val="left"/>
      <w:pPr>
        <w:ind w:left="0" w:firstLine="1985"/>
      </w:pPr>
      <w:rPr>
        <w:rFonts w:hint="default"/>
      </w:rPr>
    </w:lvl>
    <w:lvl w:ilvl="4">
      <w:start w:val="1"/>
      <w:numFmt w:val="decimal"/>
      <w:suff w:val="space"/>
      <w:lvlText w:val="%1.%2.%3.%4.%5."/>
      <w:lvlJc w:val="left"/>
      <w:pPr>
        <w:ind w:left="0" w:firstLine="241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DCD6990"/>
    <w:multiLevelType w:val="multilevel"/>
    <w:tmpl w:val="83469256"/>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EB408A8"/>
    <w:multiLevelType w:val="multilevel"/>
    <w:tmpl w:val="DE063C76"/>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FFA62A5"/>
    <w:multiLevelType w:val="multilevel"/>
    <w:tmpl w:val="3B8E2DF6"/>
    <w:lvl w:ilvl="0">
      <w:start w:val="1"/>
      <w:numFmt w:val="decimal"/>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7"/>
    <w:lvlOverride w:ilvl="0">
      <w:startOverride w:val="1"/>
    </w:lvlOverride>
  </w:num>
  <w:num w:numId="15">
    <w:abstractNumId w:val="7"/>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5"/>
    <w:lvlOverride w:ilvl="0">
      <w:startOverride w:val="1"/>
    </w:lvlOverride>
  </w:num>
  <w:num w:numId="19">
    <w:abstractNumId w:val="26"/>
  </w:num>
  <w:num w:numId="20">
    <w:abstractNumId w:val="17"/>
  </w:num>
  <w:num w:numId="21">
    <w:abstractNumId w:val="27"/>
  </w:num>
  <w:num w:numId="22">
    <w:abstractNumId w:val="32"/>
  </w:num>
  <w:num w:numId="23">
    <w:abstractNumId w:val="14"/>
  </w:num>
  <w:num w:numId="24">
    <w:abstractNumId w:val="31"/>
  </w:num>
  <w:num w:numId="25">
    <w:abstractNumId w:val="19"/>
  </w:num>
  <w:num w:numId="26">
    <w:abstractNumId w:val="12"/>
  </w:num>
  <w:num w:numId="27">
    <w:abstractNumId w:val="25"/>
  </w:num>
  <w:num w:numId="28">
    <w:abstractNumId w:val="23"/>
  </w:num>
  <w:num w:numId="29">
    <w:abstractNumId w:val="23"/>
  </w:num>
  <w:num w:numId="30">
    <w:abstractNumId w:val="23"/>
  </w:num>
  <w:num w:numId="31">
    <w:abstractNumId w:val="35"/>
  </w:num>
  <w:num w:numId="32">
    <w:abstractNumId w:val="35"/>
  </w:num>
  <w:num w:numId="33">
    <w:abstractNumId w:val="35"/>
  </w:num>
  <w:num w:numId="34">
    <w:abstractNumId w:val="10"/>
  </w:num>
  <w:num w:numId="35">
    <w:abstractNumId w:val="10"/>
  </w:num>
  <w:num w:numId="36">
    <w:abstractNumId w:val="10"/>
  </w:num>
  <w:num w:numId="37">
    <w:abstractNumId w:val="10"/>
  </w:num>
  <w:num w:numId="38">
    <w:abstractNumId w:val="15"/>
  </w:num>
  <w:num w:numId="39">
    <w:abstractNumId w:val="15"/>
  </w:num>
  <w:num w:numId="40">
    <w:abstractNumId w:val="16"/>
  </w:num>
  <w:num w:numId="41">
    <w:abstractNumId w:val="34"/>
  </w:num>
  <w:num w:numId="42">
    <w:abstractNumId w:val="28"/>
  </w:num>
  <w:num w:numId="43">
    <w:abstractNumId w:val="20"/>
  </w:num>
  <w:num w:numId="44">
    <w:abstractNumId w:val="33"/>
  </w:num>
  <w:num w:numId="45">
    <w:abstractNumId w:val="11"/>
  </w:num>
  <w:num w:numId="46">
    <w:abstractNumId w:val="24"/>
  </w:num>
  <w:num w:numId="47">
    <w:abstractNumId w:val="29"/>
  </w:num>
  <w:num w:numId="48">
    <w:abstractNumId w:val="1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7A"/>
    <w:rsid w:val="00010011"/>
    <w:rsid w:val="00066B70"/>
    <w:rsid w:val="002055A1"/>
    <w:rsid w:val="0023137E"/>
    <w:rsid w:val="002D5814"/>
    <w:rsid w:val="0046245B"/>
    <w:rsid w:val="004F4C57"/>
    <w:rsid w:val="00573D7A"/>
    <w:rsid w:val="005A6345"/>
    <w:rsid w:val="00605B5E"/>
    <w:rsid w:val="00610874"/>
    <w:rsid w:val="00665588"/>
    <w:rsid w:val="00673B5A"/>
    <w:rsid w:val="006904E8"/>
    <w:rsid w:val="006E4A9A"/>
    <w:rsid w:val="00725646"/>
    <w:rsid w:val="00740B70"/>
    <w:rsid w:val="007D5D22"/>
    <w:rsid w:val="008978A1"/>
    <w:rsid w:val="00902104"/>
    <w:rsid w:val="0093408E"/>
    <w:rsid w:val="009869CC"/>
    <w:rsid w:val="009C5527"/>
    <w:rsid w:val="00BD7D4D"/>
    <w:rsid w:val="00C35BB3"/>
    <w:rsid w:val="00C54BAB"/>
    <w:rsid w:val="00C83716"/>
    <w:rsid w:val="00D83DC7"/>
    <w:rsid w:val="00DC2D8F"/>
    <w:rsid w:val="00DC6951"/>
    <w:rsid w:val="00DE510F"/>
    <w:rsid w:val="00E23A23"/>
    <w:rsid w:val="00F01895"/>
    <w:rsid w:val="00FB4A10"/>
    <w:rsid w:val="00FE323B"/>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573D7A"/>
    <w:pPr>
      <w:spacing w:after="0" w:line="240" w:lineRule="auto"/>
    </w:pPr>
    <w:rPr>
      <w:rFonts w:ascii="Times New Roman" w:hAnsi="Times New Roman" w:cs="Times New Roman"/>
      <w:sz w:val="28"/>
    </w:rPr>
  </w:style>
  <w:style w:type="paragraph" w:styleId="1">
    <w:name w:val="heading 1"/>
    <w:basedOn w:val="a1"/>
    <w:next w:val="a1"/>
    <w:link w:val="10"/>
    <w:uiPriority w:val="9"/>
    <w:qFormat/>
    <w:rsid w:val="002D5814"/>
    <w:pPr>
      <w:numPr>
        <w:numId w:val="37"/>
      </w:numPr>
      <w:jc w:val="center"/>
      <w:outlineLvl w:val="0"/>
    </w:pPr>
    <w:rPr>
      <w:rFonts w:cstheme="minorBidi"/>
      <w:b/>
      <w:bCs/>
      <w:szCs w:val="28"/>
      <w:lang w:val="x-none"/>
    </w:rPr>
  </w:style>
  <w:style w:type="paragraph" w:styleId="20">
    <w:name w:val="heading 2"/>
    <w:basedOn w:val="1"/>
    <w:next w:val="a1"/>
    <w:link w:val="21"/>
    <w:uiPriority w:val="9"/>
    <w:unhideWhenUsed/>
    <w:qFormat/>
    <w:rsid w:val="002D5814"/>
    <w:pPr>
      <w:numPr>
        <w:ilvl w:val="1"/>
        <w:numId w:val="1"/>
      </w:numPr>
      <w:ind w:left="0" w:firstLine="709"/>
      <w:jc w:val="both"/>
      <w:outlineLvl w:val="1"/>
    </w:pPr>
    <w:rPr>
      <w:b w:val="0"/>
      <w:szCs w:val="24"/>
    </w:rPr>
  </w:style>
  <w:style w:type="paragraph" w:styleId="3">
    <w:name w:val="heading 3"/>
    <w:basedOn w:val="a1"/>
    <w:next w:val="a1"/>
    <w:link w:val="30"/>
    <w:uiPriority w:val="9"/>
    <w:semiHidden/>
    <w:unhideWhenUsed/>
    <w:rsid w:val="00DC2D8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rsid w:val="004F4C57"/>
    <w:pPr>
      <w:spacing w:after="0" w:line="240" w:lineRule="auto"/>
      <w:ind w:firstLine="709"/>
      <w:jc w:val="both"/>
    </w:pPr>
    <w:rPr>
      <w:rFonts w:ascii="Times New Roman" w:hAnsi="Times New Roman"/>
      <w:sz w:val="28"/>
    </w:rPr>
  </w:style>
  <w:style w:type="character" w:customStyle="1" w:styleId="10">
    <w:name w:val="Заголовок 1 Знак"/>
    <w:link w:val="1"/>
    <w:uiPriority w:val="9"/>
    <w:rsid w:val="00FB4A10"/>
    <w:rPr>
      <w:rFonts w:ascii="Times New Roman" w:hAnsi="Times New Roman"/>
      <w:b/>
      <w:bCs/>
      <w:sz w:val="28"/>
      <w:szCs w:val="28"/>
      <w:lang w:val="x-none"/>
    </w:rPr>
  </w:style>
  <w:style w:type="paragraph" w:styleId="a6">
    <w:name w:val="List Paragraph"/>
    <w:basedOn w:val="a1"/>
    <w:uiPriority w:val="34"/>
    <w:qFormat/>
    <w:rsid w:val="004F4C57"/>
    <w:pPr>
      <w:contextualSpacing/>
    </w:pPr>
  </w:style>
  <w:style w:type="paragraph" w:customStyle="1" w:styleId="a7">
    <w:name w:val="Обычный с нумерацией"/>
    <w:basedOn w:val="a1"/>
    <w:autoRedefine/>
    <w:rsid w:val="002055A1"/>
    <w:rPr>
      <w:b/>
      <w:lang w:val="en-US"/>
    </w:rPr>
  </w:style>
  <w:style w:type="paragraph" w:styleId="a0">
    <w:name w:val="List Bullet"/>
    <w:basedOn w:val="a1"/>
    <w:autoRedefine/>
    <w:uiPriority w:val="99"/>
    <w:unhideWhenUsed/>
    <w:qFormat/>
    <w:rsid w:val="006E4A9A"/>
    <w:pPr>
      <w:numPr>
        <w:numId w:val="4"/>
      </w:numPr>
      <w:contextualSpacing/>
    </w:pPr>
  </w:style>
  <w:style w:type="paragraph" w:styleId="2">
    <w:name w:val="List Bullet 2"/>
    <w:basedOn w:val="a1"/>
    <w:autoRedefine/>
    <w:uiPriority w:val="99"/>
    <w:unhideWhenUsed/>
    <w:qFormat/>
    <w:rsid w:val="006904E8"/>
    <w:pPr>
      <w:numPr>
        <w:numId w:val="5"/>
      </w:numPr>
      <w:contextualSpacing/>
    </w:pPr>
  </w:style>
  <w:style w:type="paragraph" w:styleId="31">
    <w:name w:val="List Bullet 3"/>
    <w:basedOn w:val="a1"/>
    <w:autoRedefine/>
    <w:uiPriority w:val="99"/>
    <w:unhideWhenUsed/>
    <w:qFormat/>
    <w:rsid w:val="006904E8"/>
    <w:pPr>
      <w:ind w:firstLine="1559"/>
      <w:contextualSpacing/>
    </w:pPr>
  </w:style>
  <w:style w:type="paragraph" w:styleId="4">
    <w:name w:val="List Bullet 4"/>
    <w:basedOn w:val="a1"/>
    <w:autoRedefine/>
    <w:uiPriority w:val="99"/>
    <w:unhideWhenUsed/>
    <w:qFormat/>
    <w:rsid w:val="006904E8"/>
    <w:pPr>
      <w:numPr>
        <w:numId w:val="7"/>
      </w:numPr>
      <w:contextualSpacing/>
    </w:pPr>
  </w:style>
  <w:style w:type="paragraph" w:styleId="5">
    <w:name w:val="List Bullet 5"/>
    <w:basedOn w:val="a1"/>
    <w:uiPriority w:val="99"/>
    <w:unhideWhenUsed/>
    <w:rsid w:val="006E4A9A"/>
    <w:pPr>
      <w:numPr>
        <w:numId w:val="8"/>
      </w:numPr>
      <w:contextualSpacing/>
    </w:pPr>
  </w:style>
  <w:style w:type="paragraph" w:styleId="a8">
    <w:name w:val="Normal Indent"/>
    <w:basedOn w:val="a1"/>
    <w:uiPriority w:val="99"/>
    <w:unhideWhenUsed/>
    <w:rsid w:val="006904E8"/>
    <w:pPr>
      <w:ind w:left="708"/>
    </w:pPr>
  </w:style>
  <w:style w:type="paragraph" w:styleId="a9">
    <w:name w:val="Body Text"/>
    <w:basedOn w:val="a1"/>
    <w:link w:val="aa"/>
    <w:uiPriority w:val="99"/>
    <w:semiHidden/>
    <w:unhideWhenUsed/>
    <w:rsid w:val="006904E8"/>
    <w:pPr>
      <w:spacing w:after="120"/>
    </w:pPr>
  </w:style>
  <w:style w:type="character" w:customStyle="1" w:styleId="aa">
    <w:name w:val="Основной текст Знак"/>
    <w:basedOn w:val="a2"/>
    <w:link w:val="a9"/>
    <w:uiPriority w:val="99"/>
    <w:semiHidden/>
    <w:rsid w:val="006904E8"/>
    <w:rPr>
      <w:rFonts w:ascii="Times New Roman" w:hAnsi="Times New Roman"/>
      <w:sz w:val="28"/>
    </w:rPr>
  </w:style>
  <w:style w:type="paragraph" w:styleId="ab">
    <w:name w:val="Body Text First Indent"/>
    <w:basedOn w:val="a9"/>
    <w:link w:val="ac"/>
    <w:uiPriority w:val="99"/>
    <w:unhideWhenUsed/>
    <w:rsid w:val="006904E8"/>
    <w:pPr>
      <w:spacing w:after="0"/>
      <w:ind w:firstLine="360"/>
    </w:pPr>
  </w:style>
  <w:style w:type="character" w:customStyle="1" w:styleId="ac">
    <w:name w:val="Красная строка Знак"/>
    <w:basedOn w:val="aa"/>
    <w:link w:val="ab"/>
    <w:uiPriority w:val="99"/>
    <w:rsid w:val="006904E8"/>
    <w:rPr>
      <w:rFonts w:ascii="Times New Roman" w:hAnsi="Times New Roman"/>
      <w:sz w:val="28"/>
    </w:rPr>
  </w:style>
  <w:style w:type="character" w:styleId="ad">
    <w:name w:val="Book Title"/>
    <w:basedOn w:val="a2"/>
    <w:uiPriority w:val="33"/>
    <w:rsid w:val="002055A1"/>
    <w:rPr>
      <w:rFonts w:ascii="Times New Roman" w:hAnsi="Times New Roman"/>
      <w:b/>
      <w:bCs/>
      <w:i w:val="0"/>
      <w:iCs/>
      <w:color w:val="auto"/>
      <w:spacing w:val="0"/>
      <w:sz w:val="28"/>
    </w:rPr>
  </w:style>
  <w:style w:type="paragraph" w:styleId="a">
    <w:name w:val="Title"/>
    <w:basedOn w:val="3"/>
    <w:next w:val="a1"/>
    <w:link w:val="ae"/>
    <w:qFormat/>
    <w:rsid w:val="00902104"/>
    <w:pPr>
      <w:keepNext w:val="0"/>
      <w:keepLines w:val="0"/>
      <w:spacing w:before="0"/>
      <w:ind w:left="709" w:firstLine="709"/>
    </w:pPr>
    <w:rPr>
      <w:rFonts w:asciiTheme="minorHAnsi" w:eastAsia="Times New Roman" w:hAnsiTheme="minorHAnsi" w:cstheme="minorBidi"/>
      <w:color w:val="auto"/>
    </w:rPr>
  </w:style>
  <w:style w:type="character" w:customStyle="1" w:styleId="ae">
    <w:name w:val="Название Знак"/>
    <w:link w:val="a"/>
    <w:rsid w:val="00902104"/>
    <w:rPr>
      <w:rFonts w:eastAsia="Times New Roman"/>
      <w:sz w:val="28"/>
      <w:szCs w:val="24"/>
    </w:rPr>
  </w:style>
  <w:style w:type="character" w:customStyle="1" w:styleId="21">
    <w:name w:val="Заголовок 2 Знак"/>
    <w:link w:val="20"/>
    <w:uiPriority w:val="9"/>
    <w:rsid w:val="002D5814"/>
    <w:rPr>
      <w:rFonts w:ascii="Times New Roman" w:hAnsi="Times New Roman"/>
      <w:bCs/>
      <w:sz w:val="28"/>
      <w:szCs w:val="24"/>
      <w:lang w:val="x-none"/>
    </w:rPr>
  </w:style>
  <w:style w:type="character" w:customStyle="1" w:styleId="30">
    <w:name w:val="Заголовок 3 Знак"/>
    <w:basedOn w:val="a2"/>
    <w:link w:val="3"/>
    <w:uiPriority w:val="9"/>
    <w:semiHidden/>
    <w:rsid w:val="00DC2D8F"/>
    <w:rPr>
      <w:rFonts w:asciiTheme="majorHAnsi" w:eastAsiaTheme="majorEastAsia" w:hAnsiTheme="majorHAnsi" w:cstheme="majorBidi"/>
      <w:color w:val="1F4D78" w:themeColor="accent1" w:themeShade="7F"/>
      <w:sz w:val="24"/>
      <w:szCs w:val="24"/>
      <w:lang w:eastAsia="ru-RU"/>
    </w:rPr>
  </w:style>
  <w:style w:type="paragraph" w:styleId="af">
    <w:name w:val="footer"/>
    <w:basedOn w:val="a1"/>
    <w:link w:val="af0"/>
    <w:uiPriority w:val="99"/>
    <w:semiHidden/>
    <w:unhideWhenUsed/>
    <w:rsid w:val="00573D7A"/>
    <w:pPr>
      <w:tabs>
        <w:tab w:val="center" w:pos="4677"/>
        <w:tab w:val="right" w:pos="9355"/>
      </w:tabs>
    </w:pPr>
  </w:style>
  <w:style w:type="character" w:customStyle="1" w:styleId="af0">
    <w:name w:val="Нижний колонтитул Знак"/>
    <w:basedOn w:val="a2"/>
    <w:link w:val="af"/>
    <w:uiPriority w:val="99"/>
    <w:semiHidden/>
    <w:rsid w:val="00573D7A"/>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573D7A"/>
    <w:pPr>
      <w:spacing w:after="0" w:line="240" w:lineRule="auto"/>
    </w:pPr>
    <w:rPr>
      <w:rFonts w:ascii="Times New Roman" w:hAnsi="Times New Roman" w:cs="Times New Roman"/>
      <w:sz w:val="28"/>
    </w:rPr>
  </w:style>
  <w:style w:type="paragraph" w:styleId="1">
    <w:name w:val="heading 1"/>
    <w:basedOn w:val="a1"/>
    <w:next w:val="a1"/>
    <w:link w:val="10"/>
    <w:uiPriority w:val="9"/>
    <w:qFormat/>
    <w:rsid w:val="002D5814"/>
    <w:pPr>
      <w:numPr>
        <w:numId w:val="37"/>
      </w:numPr>
      <w:jc w:val="center"/>
      <w:outlineLvl w:val="0"/>
    </w:pPr>
    <w:rPr>
      <w:rFonts w:cstheme="minorBidi"/>
      <w:b/>
      <w:bCs/>
      <w:szCs w:val="28"/>
      <w:lang w:val="x-none"/>
    </w:rPr>
  </w:style>
  <w:style w:type="paragraph" w:styleId="20">
    <w:name w:val="heading 2"/>
    <w:basedOn w:val="1"/>
    <w:next w:val="a1"/>
    <w:link w:val="21"/>
    <w:uiPriority w:val="9"/>
    <w:unhideWhenUsed/>
    <w:qFormat/>
    <w:rsid w:val="002D5814"/>
    <w:pPr>
      <w:numPr>
        <w:ilvl w:val="1"/>
        <w:numId w:val="1"/>
      </w:numPr>
      <w:ind w:left="0" w:firstLine="709"/>
      <w:jc w:val="both"/>
      <w:outlineLvl w:val="1"/>
    </w:pPr>
    <w:rPr>
      <w:b w:val="0"/>
      <w:szCs w:val="24"/>
    </w:rPr>
  </w:style>
  <w:style w:type="paragraph" w:styleId="3">
    <w:name w:val="heading 3"/>
    <w:basedOn w:val="a1"/>
    <w:next w:val="a1"/>
    <w:link w:val="30"/>
    <w:uiPriority w:val="9"/>
    <w:semiHidden/>
    <w:unhideWhenUsed/>
    <w:rsid w:val="00DC2D8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rsid w:val="004F4C57"/>
    <w:pPr>
      <w:spacing w:after="0" w:line="240" w:lineRule="auto"/>
      <w:ind w:firstLine="709"/>
      <w:jc w:val="both"/>
    </w:pPr>
    <w:rPr>
      <w:rFonts w:ascii="Times New Roman" w:hAnsi="Times New Roman"/>
      <w:sz w:val="28"/>
    </w:rPr>
  </w:style>
  <w:style w:type="character" w:customStyle="1" w:styleId="10">
    <w:name w:val="Заголовок 1 Знак"/>
    <w:link w:val="1"/>
    <w:uiPriority w:val="9"/>
    <w:rsid w:val="00FB4A10"/>
    <w:rPr>
      <w:rFonts w:ascii="Times New Roman" w:hAnsi="Times New Roman"/>
      <w:b/>
      <w:bCs/>
      <w:sz w:val="28"/>
      <w:szCs w:val="28"/>
      <w:lang w:val="x-none"/>
    </w:rPr>
  </w:style>
  <w:style w:type="paragraph" w:styleId="a6">
    <w:name w:val="List Paragraph"/>
    <w:basedOn w:val="a1"/>
    <w:uiPriority w:val="34"/>
    <w:qFormat/>
    <w:rsid w:val="004F4C57"/>
    <w:pPr>
      <w:contextualSpacing/>
    </w:pPr>
  </w:style>
  <w:style w:type="paragraph" w:customStyle="1" w:styleId="a7">
    <w:name w:val="Обычный с нумерацией"/>
    <w:basedOn w:val="a1"/>
    <w:autoRedefine/>
    <w:rsid w:val="002055A1"/>
    <w:rPr>
      <w:b/>
      <w:lang w:val="en-US"/>
    </w:rPr>
  </w:style>
  <w:style w:type="paragraph" w:styleId="a0">
    <w:name w:val="List Bullet"/>
    <w:basedOn w:val="a1"/>
    <w:autoRedefine/>
    <w:uiPriority w:val="99"/>
    <w:unhideWhenUsed/>
    <w:qFormat/>
    <w:rsid w:val="006E4A9A"/>
    <w:pPr>
      <w:numPr>
        <w:numId w:val="4"/>
      </w:numPr>
      <w:contextualSpacing/>
    </w:pPr>
  </w:style>
  <w:style w:type="paragraph" w:styleId="2">
    <w:name w:val="List Bullet 2"/>
    <w:basedOn w:val="a1"/>
    <w:autoRedefine/>
    <w:uiPriority w:val="99"/>
    <w:unhideWhenUsed/>
    <w:qFormat/>
    <w:rsid w:val="006904E8"/>
    <w:pPr>
      <w:numPr>
        <w:numId w:val="5"/>
      </w:numPr>
      <w:contextualSpacing/>
    </w:pPr>
  </w:style>
  <w:style w:type="paragraph" w:styleId="31">
    <w:name w:val="List Bullet 3"/>
    <w:basedOn w:val="a1"/>
    <w:autoRedefine/>
    <w:uiPriority w:val="99"/>
    <w:unhideWhenUsed/>
    <w:qFormat/>
    <w:rsid w:val="006904E8"/>
    <w:pPr>
      <w:ind w:firstLine="1559"/>
      <w:contextualSpacing/>
    </w:pPr>
  </w:style>
  <w:style w:type="paragraph" w:styleId="4">
    <w:name w:val="List Bullet 4"/>
    <w:basedOn w:val="a1"/>
    <w:autoRedefine/>
    <w:uiPriority w:val="99"/>
    <w:unhideWhenUsed/>
    <w:qFormat/>
    <w:rsid w:val="006904E8"/>
    <w:pPr>
      <w:numPr>
        <w:numId w:val="7"/>
      </w:numPr>
      <w:contextualSpacing/>
    </w:pPr>
  </w:style>
  <w:style w:type="paragraph" w:styleId="5">
    <w:name w:val="List Bullet 5"/>
    <w:basedOn w:val="a1"/>
    <w:uiPriority w:val="99"/>
    <w:unhideWhenUsed/>
    <w:rsid w:val="006E4A9A"/>
    <w:pPr>
      <w:numPr>
        <w:numId w:val="8"/>
      </w:numPr>
      <w:contextualSpacing/>
    </w:pPr>
  </w:style>
  <w:style w:type="paragraph" w:styleId="a8">
    <w:name w:val="Normal Indent"/>
    <w:basedOn w:val="a1"/>
    <w:uiPriority w:val="99"/>
    <w:unhideWhenUsed/>
    <w:rsid w:val="006904E8"/>
    <w:pPr>
      <w:ind w:left="708"/>
    </w:pPr>
  </w:style>
  <w:style w:type="paragraph" w:styleId="a9">
    <w:name w:val="Body Text"/>
    <w:basedOn w:val="a1"/>
    <w:link w:val="aa"/>
    <w:uiPriority w:val="99"/>
    <w:semiHidden/>
    <w:unhideWhenUsed/>
    <w:rsid w:val="006904E8"/>
    <w:pPr>
      <w:spacing w:after="120"/>
    </w:pPr>
  </w:style>
  <w:style w:type="character" w:customStyle="1" w:styleId="aa">
    <w:name w:val="Основной текст Знак"/>
    <w:basedOn w:val="a2"/>
    <w:link w:val="a9"/>
    <w:uiPriority w:val="99"/>
    <w:semiHidden/>
    <w:rsid w:val="006904E8"/>
    <w:rPr>
      <w:rFonts w:ascii="Times New Roman" w:hAnsi="Times New Roman"/>
      <w:sz w:val="28"/>
    </w:rPr>
  </w:style>
  <w:style w:type="paragraph" w:styleId="ab">
    <w:name w:val="Body Text First Indent"/>
    <w:basedOn w:val="a9"/>
    <w:link w:val="ac"/>
    <w:uiPriority w:val="99"/>
    <w:unhideWhenUsed/>
    <w:rsid w:val="006904E8"/>
    <w:pPr>
      <w:spacing w:after="0"/>
      <w:ind w:firstLine="360"/>
    </w:pPr>
  </w:style>
  <w:style w:type="character" w:customStyle="1" w:styleId="ac">
    <w:name w:val="Красная строка Знак"/>
    <w:basedOn w:val="aa"/>
    <w:link w:val="ab"/>
    <w:uiPriority w:val="99"/>
    <w:rsid w:val="006904E8"/>
    <w:rPr>
      <w:rFonts w:ascii="Times New Roman" w:hAnsi="Times New Roman"/>
      <w:sz w:val="28"/>
    </w:rPr>
  </w:style>
  <w:style w:type="character" w:styleId="ad">
    <w:name w:val="Book Title"/>
    <w:basedOn w:val="a2"/>
    <w:uiPriority w:val="33"/>
    <w:rsid w:val="002055A1"/>
    <w:rPr>
      <w:rFonts w:ascii="Times New Roman" w:hAnsi="Times New Roman"/>
      <w:b/>
      <w:bCs/>
      <w:i w:val="0"/>
      <w:iCs/>
      <w:color w:val="auto"/>
      <w:spacing w:val="0"/>
      <w:sz w:val="28"/>
    </w:rPr>
  </w:style>
  <w:style w:type="paragraph" w:styleId="a">
    <w:name w:val="Title"/>
    <w:basedOn w:val="3"/>
    <w:next w:val="a1"/>
    <w:link w:val="ae"/>
    <w:qFormat/>
    <w:rsid w:val="00902104"/>
    <w:pPr>
      <w:keepNext w:val="0"/>
      <w:keepLines w:val="0"/>
      <w:spacing w:before="0"/>
      <w:ind w:left="709" w:firstLine="709"/>
    </w:pPr>
    <w:rPr>
      <w:rFonts w:asciiTheme="minorHAnsi" w:eastAsia="Times New Roman" w:hAnsiTheme="minorHAnsi" w:cstheme="minorBidi"/>
      <w:color w:val="auto"/>
    </w:rPr>
  </w:style>
  <w:style w:type="character" w:customStyle="1" w:styleId="ae">
    <w:name w:val="Название Знак"/>
    <w:link w:val="a"/>
    <w:rsid w:val="00902104"/>
    <w:rPr>
      <w:rFonts w:eastAsia="Times New Roman"/>
      <w:sz w:val="28"/>
      <w:szCs w:val="24"/>
    </w:rPr>
  </w:style>
  <w:style w:type="character" w:customStyle="1" w:styleId="21">
    <w:name w:val="Заголовок 2 Знак"/>
    <w:link w:val="20"/>
    <w:uiPriority w:val="9"/>
    <w:rsid w:val="002D5814"/>
    <w:rPr>
      <w:rFonts w:ascii="Times New Roman" w:hAnsi="Times New Roman"/>
      <w:bCs/>
      <w:sz w:val="28"/>
      <w:szCs w:val="24"/>
      <w:lang w:val="x-none"/>
    </w:rPr>
  </w:style>
  <w:style w:type="character" w:customStyle="1" w:styleId="30">
    <w:name w:val="Заголовок 3 Знак"/>
    <w:basedOn w:val="a2"/>
    <w:link w:val="3"/>
    <w:uiPriority w:val="9"/>
    <w:semiHidden/>
    <w:rsid w:val="00DC2D8F"/>
    <w:rPr>
      <w:rFonts w:asciiTheme="majorHAnsi" w:eastAsiaTheme="majorEastAsia" w:hAnsiTheme="majorHAnsi" w:cstheme="majorBidi"/>
      <w:color w:val="1F4D78" w:themeColor="accent1" w:themeShade="7F"/>
      <w:sz w:val="24"/>
      <w:szCs w:val="24"/>
      <w:lang w:eastAsia="ru-RU"/>
    </w:rPr>
  </w:style>
  <w:style w:type="paragraph" w:styleId="af">
    <w:name w:val="footer"/>
    <w:basedOn w:val="a1"/>
    <w:link w:val="af0"/>
    <w:uiPriority w:val="99"/>
    <w:semiHidden/>
    <w:unhideWhenUsed/>
    <w:rsid w:val="00573D7A"/>
    <w:pPr>
      <w:tabs>
        <w:tab w:val="center" w:pos="4677"/>
        <w:tab w:val="right" w:pos="9355"/>
      </w:tabs>
    </w:pPr>
  </w:style>
  <w:style w:type="character" w:customStyle="1" w:styleId="af0">
    <w:name w:val="Нижний колонтитул Знак"/>
    <w:basedOn w:val="a2"/>
    <w:link w:val="af"/>
    <w:uiPriority w:val="99"/>
    <w:semiHidden/>
    <w:rsid w:val="00573D7A"/>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9278">
      <w:bodyDiv w:val="1"/>
      <w:marLeft w:val="0"/>
      <w:marRight w:val="0"/>
      <w:marTop w:val="0"/>
      <w:marBottom w:val="0"/>
      <w:divBdr>
        <w:top w:val="none" w:sz="0" w:space="0" w:color="auto"/>
        <w:left w:val="none" w:sz="0" w:space="0" w:color="auto"/>
        <w:bottom w:val="none" w:sz="0" w:space="0" w:color="auto"/>
        <w:right w:val="none" w:sz="0" w:space="0" w:color="auto"/>
      </w:divBdr>
    </w:div>
    <w:div w:id="7412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2984</Words>
  <Characters>17012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Джугунусов Фарид Равильевич</dc:creator>
  <cp:keywords/>
  <dc:description/>
  <cp:lastModifiedBy>ГубинаОВ</cp:lastModifiedBy>
  <cp:revision>6</cp:revision>
  <dcterms:created xsi:type="dcterms:W3CDTF">2018-04-11T08:02:00Z</dcterms:created>
  <dcterms:modified xsi:type="dcterms:W3CDTF">2025-03-27T08:45:00Z</dcterms:modified>
</cp:coreProperties>
</file>