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D2" w:rsidRPr="00B066CB" w:rsidRDefault="003C3D2A" w:rsidP="003C3D2A">
      <w:pPr>
        <w:widowControl w:val="0"/>
        <w:suppressAutoHyphens/>
        <w:autoSpaceDE w:val="0"/>
        <w:rPr>
          <w:rFonts w:ascii="Times New Roman" w:hAnsi="Times New Roman" w:cs="Times New Roman"/>
          <w:sz w:val="20"/>
          <w:szCs w:val="20"/>
        </w:rPr>
      </w:pPr>
      <w:r w:rsidRPr="000B0966">
        <w:rPr>
          <w:sz w:val="25"/>
          <w:szCs w:val="25"/>
        </w:rPr>
        <w:t xml:space="preserve">                              </w:t>
      </w:r>
      <w:r w:rsidR="00072C3F">
        <w:rPr>
          <w:sz w:val="25"/>
          <w:szCs w:val="25"/>
        </w:rPr>
        <w:t xml:space="preserve">                                                                                                            </w:t>
      </w:r>
      <w:r w:rsidR="00072C3F" w:rsidRPr="00B066CB">
        <w:rPr>
          <w:rFonts w:ascii="Times New Roman" w:hAnsi="Times New Roman" w:cs="Times New Roman"/>
          <w:sz w:val="20"/>
          <w:szCs w:val="20"/>
        </w:rPr>
        <w:t xml:space="preserve"> ПРОЕКТ</w:t>
      </w:r>
    </w:p>
    <w:p w:rsidR="003C3D2A" w:rsidRPr="000B0966" w:rsidRDefault="001E2ED2" w:rsidP="001E2ED2">
      <w:pPr>
        <w:rPr>
          <w:sz w:val="25"/>
          <w:szCs w:val="25"/>
        </w:rPr>
      </w:pPr>
      <w:r>
        <w:rPr>
          <w:sz w:val="26"/>
          <w:szCs w:val="26"/>
        </w:rPr>
        <w:t xml:space="preserve"> </w:t>
      </w:r>
      <w:r w:rsidR="003C3D2A" w:rsidRPr="000B0966">
        <w:rPr>
          <w:sz w:val="25"/>
          <w:szCs w:val="25"/>
        </w:rPr>
        <w:t xml:space="preserve">                                  </w:t>
      </w:r>
      <w:r w:rsidR="003C3D2A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                        </w:t>
      </w:r>
      <w:r w:rsidR="003C3D2A">
        <w:rPr>
          <w:sz w:val="25"/>
          <w:szCs w:val="25"/>
        </w:rPr>
        <w:t xml:space="preserve"> </w:t>
      </w:r>
      <w:r w:rsidR="003C3D2A">
        <w:rPr>
          <w:noProof/>
          <w:sz w:val="25"/>
          <w:szCs w:val="25"/>
          <w:lang w:eastAsia="ru-RU"/>
        </w:rPr>
        <w:drawing>
          <wp:inline distT="0" distB="0" distL="0" distR="0">
            <wp:extent cx="493395" cy="612140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3D2A" w:rsidRPr="000B0966" w:rsidRDefault="003C3D2A" w:rsidP="003C3D2A">
      <w:pPr>
        <w:pStyle w:val="2"/>
        <w:tabs>
          <w:tab w:val="clear" w:pos="1440"/>
        </w:tabs>
        <w:ind w:left="0" w:firstLine="0"/>
        <w:rPr>
          <w:bCs/>
          <w:sz w:val="25"/>
          <w:szCs w:val="25"/>
        </w:rPr>
      </w:pPr>
      <w:r w:rsidRPr="000B0966">
        <w:rPr>
          <w:bCs/>
          <w:sz w:val="25"/>
          <w:szCs w:val="25"/>
        </w:rPr>
        <w:t>АДМИ</w:t>
      </w:r>
      <w:r w:rsidR="00A422DE">
        <w:rPr>
          <w:bCs/>
          <w:sz w:val="25"/>
          <w:szCs w:val="25"/>
        </w:rPr>
        <w:t xml:space="preserve">НИСТРАЦИЯ ГОРОДСКОГО ПОСЕЛЕНИЯ - </w:t>
      </w:r>
      <w:r w:rsidRPr="000B0966">
        <w:rPr>
          <w:bCs/>
          <w:sz w:val="25"/>
          <w:szCs w:val="25"/>
        </w:rPr>
        <w:t>ГОРОД КАЛАЧ</w:t>
      </w:r>
    </w:p>
    <w:p w:rsidR="003C3D2A" w:rsidRPr="000B0966" w:rsidRDefault="003C3D2A" w:rsidP="003C3D2A">
      <w:pPr>
        <w:pStyle w:val="2"/>
        <w:tabs>
          <w:tab w:val="clear" w:pos="1440"/>
        </w:tabs>
        <w:ind w:left="0" w:firstLine="0"/>
        <w:rPr>
          <w:bCs/>
          <w:sz w:val="25"/>
          <w:szCs w:val="25"/>
        </w:rPr>
      </w:pPr>
      <w:r w:rsidRPr="000B0966">
        <w:rPr>
          <w:bCs/>
          <w:sz w:val="25"/>
          <w:szCs w:val="25"/>
        </w:rPr>
        <w:t>КАЛАЧЕЕВСКОГО МУНИЦИПАЛЬНОГО РАЙОНА</w:t>
      </w:r>
    </w:p>
    <w:p w:rsidR="003C3D2A" w:rsidRPr="00CD0C66" w:rsidRDefault="003C3D2A" w:rsidP="003C3D2A">
      <w:pPr>
        <w:pStyle w:val="3"/>
        <w:tabs>
          <w:tab w:val="clear" w:pos="2160"/>
        </w:tabs>
        <w:ind w:left="0" w:firstLine="0"/>
      </w:pPr>
      <w:r w:rsidRPr="000B0966">
        <w:rPr>
          <w:bCs/>
          <w:sz w:val="25"/>
          <w:szCs w:val="25"/>
        </w:rPr>
        <w:t>ВОРОНЕЖСКОЙ ОБЛАСТИ</w:t>
      </w:r>
    </w:p>
    <w:p w:rsidR="003C3D2A" w:rsidRPr="000B0966" w:rsidRDefault="003C3D2A" w:rsidP="003C3D2A">
      <w:pPr>
        <w:jc w:val="center"/>
        <w:rPr>
          <w:b/>
          <w:bCs/>
          <w:sz w:val="25"/>
          <w:szCs w:val="25"/>
        </w:rPr>
      </w:pPr>
    </w:p>
    <w:p w:rsidR="003C3D2A" w:rsidRPr="000B0966" w:rsidRDefault="001E2ED2" w:rsidP="001E2ED2">
      <w:pPr>
        <w:pStyle w:val="4"/>
        <w:tabs>
          <w:tab w:val="clear" w:pos="2880"/>
        </w:tabs>
        <w:ind w:left="0" w:firstLine="0"/>
        <w:jc w:val="left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</w:t>
      </w:r>
      <w:r w:rsidR="003C3D2A" w:rsidRPr="000B0966">
        <w:rPr>
          <w:b/>
          <w:sz w:val="25"/>
          <w:szCs w:val="25"/>
        </w:rPr>
        <w:t>ПОСТАНОВЛЕНИЕ</w:t>
      </w:r>
    </w:p>
    <w:p w:rsidR="003C3D2A" w:rsidRDefault="003C3D2A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B4" w:rsidRPr="00BA0DF1" w:rsidRDefault="002344B4" w:rsidP="002344B4">
      <w:pPr>
        <w:pStyle w:val="4"/>
        <w:tabs>
          <w:tab w:val="clear" w:pos="2880"/>
        </w:tabs>
        <w:ind w:left="0" w:firstLine="0"/>
        <w:jc w:val="left"/>
        <w:rPr>
          <w:sz w:val="28"/>
          <w:szCs w:val="28"/>
          <w:u w:val="single"/>
        </w:rPr>
      </w:pPr>
      <w:r w:rsidRPr="00BA0DF1">
        <w:rPr>
          <w:sz w:val="28"/>
          <w:szCs w:val="28"/>
          <w:u w:val="single"/>
        </w:rPr>
        <w:t xml:space="preserve">от  "    "                2024 г.  </w:t>
      </w:r>
      <w:r w:rsidRPr="00BA0DF1">
        <w:rPr>
          <w:sz w:val="28"/>
          <w:szCs w:val="28"/>
        </w:rPr>
        <w:t xml:space="preserve">                                                        </w:t>
      </w:r>
      <w:r w:rsidR="00366D76">
        <w:rPr>
          <w:sz w:val="28"/>
          <w:szCs w:val="28"/>
        </w:rPr>
        <w:t xml:space="preserve">     </w:t>
      </w:r>
      <w:r w:rsidRPr="00A14D16">
        <w:rPr>
          <w:sz w:val="28"/>
          <w:szCs w:val="28"/>
          <w:u w:val="single"/>
        </w:rPr>
        <w:t>№</w:t>
      </w:r>
      <w:r w:rsidR="00366D76">
        <w:rPr>
          <w:sz w:val="28"/>
          <w:szCs w:val="28"/>
          <w:u w:val="single"/>
        </w:rPr>
        <w:t xml:space="preserve"> </w:t>
      </w:r>
    </w:p>
    <w:p w:rsidR="00516BA8" w:rsidRPr="00516BA8" w:rsidRDefault="002344B4" w:rsidP="002344B4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B4">
        <w:rPr>
          <w:rFonts w:ascii="Times New Roman" w:hAnsi="Times New Roman" w:cs="Times New Roman"/>
          <w:lang w:eastAsia="ar-SA"/>
        </w:rPr>
        <w:t xml:space="preserve">                  г. Калач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6BA8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2DE" w:rsidRPr="00FC2620" w:rsidRDefault="00A422DE" w:rsidP="00A422DE">
      <w:pPr>
        <w:pStyle w:val="a7"/>
        <w:tabs>
          <w:tab w:val="left" w:pos="5387"/>
        </w:tabs>
        <w:ind w:right="2692"/>
        <w:jc w:val="both"/>
        <w:rPr>
          <w:sz w:val="28"/>
          <w:szCs w:val="28"/>
        </w:rPr>
      </w:pPr>
      <w:r w:rsidRPr="00FC2620">
        <w:rPr>
          <w:sz w:val="28"/>
          <w:szCs w:val="28"/>
        </w:rPr>
        <w:t>О внесении изменений в постановление адм</w:t>
      </w:r>
      <w:r w:rsidR="00F45ADC">
        <w:rPr>
          <w:sz w:val="28"/>
          <w:szCs w:val="28"/>
        </w:rPr>
        <w:t xml:space="preserve">инистрации городского поселения - </w:t>
      </w:r>
      <w:r w:rsidRPr="00FC2620">
        <w:rPr>
          <w:sz w:val="28"/>
          <w:szCs w:val="28"/>
        </w:rPr>
        <w:t xml:space="preserve">город Калач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="00F45ADC">
        <w:rPr>
          <w:sz w:val="28"/>
          <w:szCs w:val="28"/>
        </w:rPr>
        <w:t xml:space="preserve">от 06.06.2016 </w:t>
      </w:r>
      <w:r w:rsidRPr="00FC2620">
        <w:rPr>
          <w:sz w:val="28"/>
          <w:szCs w:val="28"/>
        </w:rPr>
        <w:t>№ 235 «</w:t>
      </w:r>
      <w:proofErr w:type="gramStart"/>
      <w:r w:rsidRPr="00FC2620">
        <w:rPr>
          <w:sz w:val="28"/>
          <w:szCs w:val="28"/>
        </w:rPr>
        <w:t>Об</w:t>
      </w:r>
      <w:proofErr w:type="gramEnd"/>
      <w:r w:rsidRPr="00FC2620">
        <w:rPr>
          <w:sz w:val="28"/>
          <w:szCs w:val="28"/>
        </w:rPr>
        <w:t xml:space="preserve"> утверждении административного регламента по предоставлению администрацией городского поселения город Калач </w:t>
      </w:r>
      <w:proofErr w:type="spellStart"/>
      <w:r w:rsidRPr="00FC2620">
        <w:rPr>
          <w:sz w:val="28"/>
          <w:szCs w:val="28"/>
        </w:rPr>
        <w:t>Калачеевского</w:t>
      </w:r>
      <w:proofErr w:type="spellEnd"/>
      <w:r w:rsidRPr="00FC2620">
        <w:rPr>
          <w:sz w:val="28"/>
          <w:szCs w:val="28"/>
        </w:rPr>
        <w:t xml:space="preserve"> муниципального района Воронежской области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FE6FC6">
        <w:rPr>
          <w:sz w:val="28"/>
          <w:szCs w:val="28"/>
        </w:rPr>
        <w:t xml:space="preserve"> на территории городского поселения</w:t>
      </w:r>
      <w:r w:rsidR="00BA0DF1">
        <w:rPr>
          <w:sz w:val="28"/>
          <w:szCs w:val="28"/>
        </w:rPr>
        <w:t xml:space="preserve"> -</w:t>
      </w:r>
      <w:r w:rsidR="00FE6FC6">
        <w:rPr>
          <w:sz w:val="28"/>
          <w:szCs w:val="28"/>
        </w:rPr>
        <w:t xml:space="preserve"> город Калач </w:t>
      </w:r>
      <w:proofErr w:type="spellStart"/>
      <w:r w:rsidR="00FE6FC6">
        <w:rPr>
          <w:sz w:val="28"/>
          <w:szCs w:val="28"/>
        </w:rPr>
        <w:t>Калачевского</w:t>
      </w:r>
      <w:proofErr w:type="spellEnd"/>
      <w:r w:rsidR="00FE6FC6">
        <w:rPr>
          <w:sz w:val="28"/>
          <w:szCs w:val="28"/>
        </w:rPr>
        <w:t xml:space="preserve"> муниципального района Воронежской области</w:t>
      </w:r>
      <w:r w:rsidRPr="00FC2620">
        <w:rPr>
          <w:sz w:val="28"/>
          <w:szCs w:val="28"/>
        </w:rPr>
        <w:t xml:space="preserve"> (в ред. пост</w:t>
      </w:r>
      <w:proofErr w:type="gramStart"/>
      <w:r w:rsidRPr="00FC2620">
        <w:rPr>
          <w:sz w:val="28"/>
          <w:szCs w:val="28"/>
        </w:rPr>
        <w:t>.</w:t>
      </w:r>
      <w:proofErr w:type="gramEnd"/>
      <w:r w:rsidRPr="00FC2620">
        <w:rPr>
          <w:sz w:val="28"/>
          <w:szCs w:val="28"/>
        </w:rPr>
        <w:t xml:space="preserve"> </w:t>
      </w:r>
      <w:proofErr w:type="gramStart"/>
      <w:r w:rsidRPr="00FC2620">
        <w:rPr>
          <w:sz w:val="28"/>
          <w:szCs w:val="28"/>
        </w:rPr>
        <w:t>о</w:t>
      </w:r>
      <w:proofErr w:type="gramEnd"/>
      <w:r w:rsidRPr="00FC2620">
        <w:rPr>
          <w:sz w:val="28"/>
          <w:szCs w:val="28"/>
        </w:rPr>
        <w:t>т 21.05.2019 № 214</w:t>
      </w:r>
      <w:r w:rsidR="00FE6FC6">
        <w:rPr>
          <w:sz w:val="28"/>
          <w:szCs w:val="28"/>
        </w:rPr>
        <w:t>, от 19.12.2022 № 530</w:t>
      </w:r>
      <w:r w:rsidRPr="00FC2620">
        <w:rPr>
          <w:sz w:val="28"/>
          <w:szCs w:val="28"/>
        </w:rPr>
        <w:t>)</w:t>
      </w:r>
    </w:p>
    <w:p w:rsidR="00516BA8" w:rsidRPr="00516BA8" w:rsidRDefault="00516BA8" w:rsidP="00FE6F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CB17FC" w:rsidRDefault="00516BA8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8F742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6356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16BA8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иотдельных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положений актов Правительства Российской Федерации», </w:t>
      </w:r>
      <w:r w:rsidR="00563561" w:rsidRPr="00563561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18.08.2011 </w:t>
      </w:r>
      <w:r w:rsidR="001B4052">
        <w:rPr>
          <w:rFonts w:ascii="Times New Roman" w:eastAsia="Calibri" w:hAnsi="Times New Roman" w:cs="Times New Roman"/>
          <w:sz w:val="28"/>
          <w:szCs w:val="28"/>
        </w:rPr>
        <w:t>№</w:t>
      </w:r>
      <w:r w:rsidR="00563561" w:rsidRPr="00563561">
        <w:rPr>
          <w:rFonts w:ascii="Times New Roman" w:eastAsia="Calibri" w:hAnsi="Times New Roman" w:cs="Times New Roman"/>
          <w:sz w:val="28"/>
          <w:szCs w:val="28"/>
        </w:rPr>
        <w:t xml:space="preserve"> 686</w:t>
      </w:r>
      <w:r w:rsidR="00F45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052">
        <w:rPr>
          <w:rFonts w:ascii="Times New Roman" w:eastAsia="Calibri" w:hAnsi="Times New Roman" w:cs="Times New Roman"/>
          <w:sz w:val="28"/>
          <w:szCs w:val="28"/>
        </w:rPr>
        <w:t>«</w:t>
      </w:r>
      <w:r w:rsidR="00563561" w:rsidRPr="00563561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</w:t>
      </w:r>
      <w:r w:rsidR="00563561" w:rsidRPr="00563561">
        <w:rPr>
          <w:rFonts w:ascii="Times New Roman" w:eastAsia="Calibri" w:hAnsi="Times New Roman" w:cs="Times New Roman"/>
          <w:sz w:val="28"/>
          <w:szCs w:val="28"/>
        </w:rPr>
        <w:lastRenderedPageBreak/>
        <w:t>капитала</w:t>
      </w:r>
      <w:r w:rsidR="001B4052">
        <w:rPr>
          <w:rFonts w:ascii="Times New Roman" w:eastAsia="Calibri" w:hAnsi="Times New Roman" w:cs="Times New Roman"/>
          <w:sz w:val="28"/>
          <w:szCs w:val="28"/>
        </w:rPr>
        <w:t>»</w:t>
      </w:r>
      <w:r w:rsidR="005635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B17FC" w:rsidRPr="008F742D">
        <w:rPr>
          <w:rFonts w:ascii="Times New Roman" w:eastAsia="Calibri" w:hAnsi="Times New Roman" w:cs="Times New Roman"/>
          <w:sz w:val="28"/>
          <w:szCs w:val="28"/>
        </w:rPr>
        <w:t xml:space="preserve">Уставом городского </w:t>
      </w:r>
      <w:r w:rsidR="00094D26">
        <w:rPr>
          <w:rFonts w:ascii="Times New Roman" w:eastAsia="Calibri" w:hAnsi="Times New Roman" w:cs="Times New Roman"/>
          <w:sz w:val="28"/>
          <w:szCs w:val="28"/>
        </w:rPr>
        <w:t xml:space="preserve">поселения - </w:t>
      </w:r>
      <w:r w:rsidR="00CB17FC" w:rsidRPr="008F742D">
        <w:rPr>
          <w:rFonts w:ascii="Times New Roman" w:eastAsia="Calibri" w:hAnsi="Times New Roman" w:cs="Times New Roman"/>
          <w:sz w:val="28"/>
          <w:szCs w:val="28"/>
        </w:rPr>
        <w:t xml:space="preserve">город Калач </w:t>
      </w:r>
      <w:proofErr w:type="spellStart"/>
      <w:r w:rsidR="00CB17FC" w:rsidRPr="008F742D">
        <w:rPr>
          <w:rFonts w:ascii="Times New Roman" w:eastAsia="Calibri" w:hAnsi="Times New Roman" w:cs="Times New Roman"/>
          <w:sz w:val="28"/>
          <w:szCs w:val="28"/>
        </w:rPr>
        <w:t>Калачеевского</w:t>
      </w:r>
      <w:proofErr w:type="spellEnd"/>
      <w:r w:rsidR="00CB17FC" w:rsidRPr="008F742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области, </w:t>
      </w:r>
      <w:r w:rsidRPr="008F742D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CB17FC" w:rsidRPr="008F742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8F742D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CB17FC" w:rsidRPr="008F742D">
        <w:rPr>
          <w:rFonts w:ascii="Times New Roman" w:eastAsia="Calibri" w:hAnsi="Times New Roman" w:cs="Times New Roman"/>
          <w:sz w:val="28"/>
          <w:szCs w:val="28"/>
        </w:rPr>
        <w:t xml:space="preserve"> город Калач </w:t>
      </w:r>
      <w:proofErr w:type="spellStart"/>
      <w:r w:rsidR="00CB17FC" w:rsidRPr="008F742D">
        <w:rPr>
          <w:rFonts w:ascii="Times New Roman" w:eastAsia="Calibri" w:hAnsi="Times New Roman" w:cs="Times New Roman"/>
          <w:sz w:val="28"/>
          <w:szCs w:val="28"/>
        </w:rPr>
        <w:t>Калачеевского</w:t>
      </w:r>
      <w:proofErr w:type="spellEnd"/>
      <w:r w:rsidR="00CB17FC" w:rsidRPr="008F7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742D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 Воронежской области</w:t>
      </w:r>
      <w:proofErr w:type="gramEnd"/>
      <w:r w:rsidR="00F370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F370CD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="00F370CD">
        <w:rPr>
          <w:rFonts w:ascii="Times New Roman" w:eastAsia="Calibri" w:hAnsi="Times New Roman" w:cs="Times New Roman"/>
          <w:sz w:val="28"/>
          <w:szCs w:val="28"/>
        </w:rPr>
        <w:t xml:space="preserve"> о с т а </w:t>
      </w:r>
      <w:proofErr w:type="spellStart"/>
      <w:r w:rsidR="00F370CD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="00F370CD">
        <w:rPr>
          <w:rFonts w:ascii="Times New Roman" w:eastAsia="Calibri" w:hAnsi="Times New Roman" w:cs="Times New Roman"/>
          <w:sz w:val="28"/>
          <w:szCs w:val="28"/>
        </w:rPr>
        <w:t xml:space="preserve"> а в л я е т: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69F" w:rsidRDefault="00516BA8" w:rsidP="005635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CB1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CB1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 Калач </w:t>
      </w:r>
      <w:r w:rsidR="00225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B17FC">
        <w:rPr>
          <w:rFonts w:ascii="Times New Roman" w:eastAsia="Calibri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225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B1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5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225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225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1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5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Воронежской    области </w:t>
      </w:r>
      <w:proofErr w:type="gramStart"/>
      <w:r w:rsidR="0022569F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="00225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16BA8" w:rsidRPr="00516BA8" w:rsidRDefault="00CB17FC" w:rsidP="002256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="002256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06.2016 </w:t>
      </w:r>
      <w:r w:rsidR="001B4052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235 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</w:t>
      </w:r>
      <w:r w:rsidR="008F74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ейного) капитала» на территории 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8F74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 Калач </w:t>
      </w:r>
      <w:proofErr w:type="spellStart"/>
      <w:r w:rsidR="008F742D">
        <w:rPr>
          <w:rFonts w:ascii="Times New Roman" w:eastAsia="Calibri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8F74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91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D40610" w:rsidRPr="00D40610">
        <w:rPr>
          <w:sz w:val="28"/>
          <w:szCs w:val="28"/>
        </w:rPr>
        <w:t xml:space="preserve"> </w:t>
      </w:r>
      <w:r w:rsidR="00D40610" w:rsidRPr="00D40610">
        <w:rPr>
          <w:rFonts w:ascii="Times New Roman" w:hAnsi="Times New Roman" w:cs="Times New Roman"/>
          <w:sz w:val="28"/>
          <w:szCs w:val="28"/>
        </w:rPr>
        <w:t>в ред. пост</w:t>
      </w:r>
      <w:proofErr w:type="gramStart"/>
      <w:r w:rsidR="00D40610" w:rsidRPr="00D406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0610" w:rsidRPr="00D40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610" w:rsidRPr="00D406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40610" w:rsidRPr="00D40610">
        <w:rPr>
          <w:rFonts w:ascii="Times New Roman" w:hAnsi="Times New Roman" w:cs="Times New Roman"/>
          <w:sz w:val="28"/>
          <w:szCs w:val="28"/>
        </w:rPr>
        <w:t>т 21.05.2019 № 214, от 19.12.2022 № 530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16BA8"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563561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563561">
        <w:rPr>
          <w:rFonts w:ascii="Times New Roman" w:eastAsia="Calibri" w:hAnsi="Times New Roman" w:cs="Times New Roman"/>
          <w:sz w:val="28"/>
          <w:szCs w:val="28"/>
        </w:rPr>
        <w:t>Наименование Постановления изложить в следующей редакции: «</w:t>
      </w:r>
      <w:r w:rsidR="00563561" w:rsidRPr="00563561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</w:t>
      </w:r>
      <w:r w:rsidR="008F742D">
        <w:rPr>
          <w:rFonts w:ascii="Times New Roman" w:eastAsia="Calibri" w:hAnsi="Times New Roman" w:cs="Times New Roman"/>
          <w:sz w:val="28"/>
          <w:szCs w:val="28"/>
        </w:rPr>
        <w:t xml:space="preserve">ейного) капитала» на территории городского </w:t>
      </w:r>
      <w:r w:rsidR="00563561" w:rsidRPr="00563561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94D2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F742D">
        <w:rPr>
          <w:rFonts w:ascii="Times New Roman" w:eastAsia="Calibri" w:hAnsi="Times New Roman" w:cs="Times New Roman"/>
          <w:sz w:val="28"/>
          <w:szCs w:val="28"/>
        </w:rPr>
        <w:t xml:space="preserve">город Калач </w:t>
      </w:r>
      <w:r w:rsidR="00563561" w:rsidRPr="005635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F742D">
        <w:rPr>
          <w:rFonts w:ascii="Times New Roman" w:eastAsia="Calibri" w:hAnsi="Times New Roman" w:cs="Times New Roman"/>
          <w:sz w:val="28"/>
          <w:szCs w:val="28"/>
        </w:rPr>
        <w:t>Калачеевского</w:t>
      </w:r>
      <w:proofErr w:type="spellEnd"/>
      <w:r w:rsidR="008F7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561" w:rsidRPr="00563561">
        <w:rPr>
          <w:rFonts w:ascii="Times New Roman" w:eastAsia="Calibri" w:hAnsi="Times New Roman" w:cs="Times New Roman"/>
          <w:sz w:val="28"/>
          <w:szCs w:val="28"/>
        </w:rPr>
        <w:t>муниципального рай</w:t>
      </w:r>
      <w:r w:rsidR="008F742D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="00563561" w:rsidRPr="00563561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56356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63561" w:rsidRDefault="00563561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FB722C">
        <w:rPr>
          <w:rFonts w:ascii="Times New Roman" w:eastAsia="Calibri" w:hAnsi="Times New Roman" w:cs="Times New Roman"/>
          <w:sz w:val="28"/>
          <w:szCs w:val="28"/>
        </w:rPr>
        <w:t>В пункте 1 Постановления</w:t>
      </w:r>
      <w:r w:rsidR="00F70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BE3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177BE3" w:rsidRPr="00177BE3">
        <w:rPr>
          <w:rFonts w:ascii="Times New Roman" w:eastAsia="Calibri" w:hAnsi="Times New Roman" w:cs="Times New Roman"/>
          <w:sz w:val="28"/>
          <w:szCs w:val="28"/>
        </w:rPr>
        <w:t>индивидуального жилищного строительства с привлечением средств материнского (семейного) капитала</w:t>
      </w:r>
      <w:r w:rsidR="00177BE3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="00177BE3" w:rsidRPr="00177BE3">
        <w:rPr>
          <w:rFonts w:ascii="Times New Roman" w:eastAsia="Calibri" w:hAnsi="Times New Roman" w:cs="Times New Roman"/>
          <w:sz w:val="28"/>
          <w:szCs w:val="28"/>
        </w:rPr>
        <w:t>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177BE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16552" w:rsidRDefault="00F228F9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D16552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регламент, утвержденный постановлением от </w:t>
      </w:r>
      <w:r w:rsidR="00447714">
        <w:rPr>
          <w:rFonts w:ascii="Times New Roman" w:eastAsia="Calibri" w:hAnsi="Times New Roman" w:cs="Times New Roman"/>
          <w:sz w:val="28"/>
          <w:szCs w:val="28"/>
        </w:rPr>
        <w:t>06.06.2016</w:t>
      </w:r>
      <w:r w:rsidR="00D1655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47714">
        <w:rPr>
          <w:rFonts w:ascii="Times New Roman" w:eastAsia="Calibri" w:hAnsi="Times New Roman" w:cs="Times New Roman"/>
          <w:sz w:val="28"/>
          <w:szCs w:val="28"/>
        </w:rPr>
        <w:t>235</w:t>
      </w:r>
      <w:r w:rsidR="00D16552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1600B5" w:rsidRPr="001600B5" w:rsidRDefault="00D16552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0B5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proofErr w:type="gramStart"/>
      <w:r w:rsidR="001600B5" w:rsidRPr="001600B5">
        <w:rPr>
          <w:rFonts w:ascii="Times New Roman" w:eastAsia="Calibri" w:hAnsi="Times New Roman" w:cs="Times New Roman"/>
          <w:sz w:val="28"/>
          <w:szCs w:val="28"/>
        </w:rPr>
        <w:t>В пп.1.1 пункта 1</w:t>
      </w:r>
      <w:r w:rsidR="00431ED2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</w:t>
      </w:r>
      <w:r w:rsidR="001600B5" w:rsidRPr="001600B5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1600B5" w:rsidRPr="001600B5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</w:t>
      </w:r>
      <w:bookmarkStart w:id="0" w:name="_GoBack"/>
      <w:bookmarkEnd w:id="0"/>
      <w:r w:rsidR="001600B5" w:rsidRPr="001600B5">
        <w:rPr>
          <w:rFonts w:ascii="Times New Roman" w:hAnsi="Times New Roman" w:cs="Times New Roman"/>
          <w:sz w:val="28"/>
          <w:szCs w:val="28"/>
        </w:rPr>
        <w:t>йного) капитала».</w:t>
      </w:r>
      <w:proofErr w:type="gramEnd"/>
    </w:p>
    <w:p w:rsidR="00043B83" w:rsidRDefault="001600B5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1.3.2. </w:t>
      </w:r>
      <w:r w:rsidR="00F228F9">
        <w:rPr>
          <w:rFonts w:ascii="Times New Roman" w:eastAsia="Calibri" w:hAnsi="Times New Roman" w:cs="Times New Roman"/>
          <w:sz w:val="28"/>
          <w:szCs w:val="28"/>
        </w:rPr>
        <w:t>А</w:t>
      </w:r>
      <w:r w:rsidR="00177BE3">
        <w:rPr>
          <w:rFonts w:ascii="Times New Roman" w:eastAsia="Calibri" w:hAnsi="Times New Roman" w:cs="Times New Roman"/>
          <w:sz w:val="28"/>
          <w:szCs w:val="28"/>
        </w:rPr>
        <w:t>бзац</w:t>
      </w:r>
      <w:r w:rsidR="00F228F9">
        <w:rPr>
          <w:rFonts w:ascii="Times New Roman" w:eastAsia="Calibri" w:hAnsi="Times New Roman" w:cs="Times New Roman"/>
          <w:sz w:val="28"/>
          <w:szCs w:val="28"/>
        </w:rPr>
        <w:t xml:space="preserve"> второй</w:t>
      </w:r>
      <w:r w:rsidR="00177BE3">
        <w:rPr>
          <w:rFonts w:ascii="Times New Roman" w:eastAsia="Calibri" w:hAnsi="Times New Roman" w:cs="Times New Roman"/>
          <w:sz w:val="28"/>
          <w:szCs w:val="28"/>
        </w:rPr>
        <w:t xml:space="preserve"> пункта 1.2. </w:t>
      </w:r>
      <w:r w:rsidR="006B12C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="00177BE3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177BE3" w:rsidRDefault="00177BE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77BE3">
        <w:rPr>
          <w:rFonts w:ascii="Times New Roman" w:eastAsia="Calibri" w:hAnsi="Times New Roman" w:cs="Times New Roman"/>
          <w:sz w:val="28"/>
          <w:szCs w:val="28"/>
        </w:rPr>
        <w:t xml:space="preserve"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</w:t>
      </w:r>
      <w:r w:rsidRPr="00177BE3">
        <w:rPr>
          <w:rFonts w:ascii="Times New Roman" w:eastAsia="Calibri" w:hAnsi="Times New Roman" w:cs="Times New Roman"/>
          <w:sz w:val="28"/>
          <w:szCs w:val="28"/>
        </w:rPr>
        <w:lastRenderedPageBreak/>
        <w:t>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 w:rsidRPr="00177B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77BE3">
        <w:rPr>
          <w:rFonts w:ascii="Times New Roman" w:eastAsia="Calibri" w:hAnsi="Times New Roman" w:cs="Times New Roman"/>
          <w:sz w:val="28"/>
          <w:szCs w:val="28"/>
        </w:rPr>
        <w:t>устанавливаемую</w:t>
      </w:r>
      <w:proofErr w:type="gramEnd"/>
      <w:r w:rsidRPr="00177BE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жилищным законодательством Российской Федерации.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16552" w:rsidRDefault="00D16552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1600B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Пункт 4 </w:t>
      </w:r>
      <w:r w:rsidR="006B12C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D16552" w:rsidRPr="00065D8E" w:rsidRDefault="00D16552" w:rsidP="00D16552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b/>
          <w:i w:val="0"/>
          <w:sz w:val="28"/>
          <w:szCs w:val="28"/>
        </w:rPr>
        <w:t xml:space="preserve">4. </w:t>
      </w:r>
      <w:r w:rsidRPr="00065D8E">
        <w:rPr>
          <w:b/>
          <w:i w:val="0"/>
          <w:sz w:val="28"/>
          <w:szCs w:val="28"/>
        </w:rPr>
        <w:t>Наименование Муниципальной услуги</w:t>
      </w:r>
    </w:p>
    <w:p w:rsidR="00D16552" w:rsidRPr="00065D8E" w:rsidRDefault="00D16552" w:rsidP="00B03471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>Муниципальная услуга «</w:t>
      </w:r>
      <w:r w:rsidRPr="00563561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065D8E">
        <w:rPr>
          <w:sz w:val="28"/>
          <w:szCs w:val="28"/>
        </w:rPr>
        <w:t>».</w:t>
      </w:r>
    </w:p>
    <w:p w:rsidR="00D16552" w:rsidRDefault="00D16552" w:rsidP="00B0347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122C" w:rsidRDefault="00D16552" w:rsidP="00B03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6BF">
        <w:rPr>
          <w:rFonts w:ascii="Times New Roman" w:eastAsia="Calibri" w:hAnsi="Times New Roman" w:cs="Times New Roman"/>
          <w:sz w:val="28"/>
          <w:szCs w:val="28"/>
        </w:rPr>
        <w:t>1.</w:t>
      </w:r>
      <w:r w:rsidR="00AE122C" w:rsidRPr="00AA16BF">
        <w:rPr>
          <w:rFonts w:ascii="Times New Roman" w:eastAsia="Calibri" w:hAnsi="Times New Roman" w:cs="Times New Roman"/>
          <w:sz w:val="28"/>
          <w:szCs w:val="28"/>
        </w:rPr>
        <w:t>3</w:t>
      </w:r>
      <w:r w:rsidR="00177BE3" w:rsidRPr="00AA16BF">
        <w:rPr>
          <w:rFonts w:ascii="Times New Roman" w:eastAsia="Calibri" w:hAnsi="Times New Roman" w:cs="Times New Roman"/>
          <w:sz w:val="28"/>
          <w:szCs w:val="28"/>
        </w:rPr>
        <w:t>.</w:t>
      </w:r>
      <w:r w:rsidR="001600B5">
        <w:rPr>
          <w:rFonts w:ascii="Times New Roman" w:eastAsia="Calibri" w:hAnsi="Times New Roman" w:cs="Times New Roman"/>
          <w:sz w:val="28"/>
          <w:szCs w:val="28"/>
        </w:rPr>
        <w:t>4</w:t>
      </w:r>
      <w:r w:rsidR="00177BE3" w:rsidRPr="00AA16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E122C" w:rsidRPr="00AA16BF">
        <w:rPr>
          <w:rFonts w:ascii="Times New Roman" w:eastAsia="Calibri" w:hAnsi="Times New Roman" w:cs="Times New Roman"/>
          <w:sz w:val="28"/>
          <w:szCs w:val="28"/>
        </w:rPr>
        <w:t xml:space="preserve">в пп.6.1.1., 6.1.2. пункта 6.1, пп.6.2, 6.3 пункта 6, </w:t>
      </w:r>
      <w:r w:rsidR="00B03471" w:rsidRPr="00AA16BF">
        <w:rPr>
          <w:rFonts w:ascii="Times New Roman" w:eastAsia="Calibri" w:hAnsi="Times New Roman" w:cs="Times New Roman"/>
          <w:sz w:val="28"/>
          <w:szCs w:val="28"/>
        </w:rPr>
        <w:t xml:space="preserve">абзацах третьем, четвертом </w:t>
      </w:r>
      <w:r w:rsidR="00AE122C" w:rsidRPr="00AA16BF">
        <w:rPr>
          <w:rFonts w:ascii="Times New Roman" w:eastAsia="Calibri" w:hAnsi="Times New Roman" w:cs="Times New Roman"/>
          <w:sz w:val="28"/>
          <w:szCs w:val="28"/>
        </w:rPr>
        <w:t>п</w:t>
      </w:r>
      <w:r w:rsidR="00B03471" w:rsidRPr="00AA16BF">
        <w:rPr>
          <w:rFonts w:ascii="Times New Roman" w:eastAsia="Calibri" w:hAnsi="Times New Roman" w:cs="Times New Roman"/>
          <w:sz w:val="28"/>
          <w:szCs w:val="28"/>
        </w:rPr>
        <w:t>п.</w:t>
      </w:r>
      <w:r w:rsidR="00AE122C" w:rsidRPr="00AA16BF">
        <w:rPr>
          <w:rFonts w:ascii="Times New Roman" w:eastAsia="Calibri" w:hAnsi="Times New Roman" w:cs="Times New Roman"/>
          <w:sz w:val="28"/>
          <w:szCs w:val="28"/>
        </w:rPr>
        <w:t>12.2</w:t>
      </w:r>
      <w:r w:rsidR="00B03471" w:rsidRPr="00AA16BF">
        <w:rPr>
          <w:rFonts w:ascii="Times New Roman" w:eastAsia="Calibri" w:hAnsi="Times New Roman" w:cs="Times New Roman"/>
          <w:sz w:val="28"/>
          <w:szCs w:val="28"/>
        </w:rPr>
        <w:t xml:space="preserve"> пункта 12</w:t>
      </w:r>
      <w:r w:rsidR="00AE122C" w:rsidRPr="00AA16BF">
        <w:rPr>
          <w:rFonts w:ascii="Times New Roman" w:eastAsia="Calibri" w:hAnsi="Times New Roman" w:cs="Times New Roman"/>
          <w:sz w:val="28"/>
          <w:szCs w:val="28"/>
        </w:rPr>
        <w:t>, абзацах втором – четвертом пункта 23.1, пункте 2</w:t>
      </w:r>
      <w:r w:rsidR="00B03471" w:rsidRPr="00AA16BF">
        <w:rPr>
          <w:rFonts w:ascii="Times New Roman" w:eastAsia="Calibri" w:hAnsi="Times New Roman" w:cs="Times New Roman"/>
          <w:sz w:val="28"/>
          <w:szCs w:val="28"/>
        </w:rPr>
        <w:t>4, пп.24.3.1 пункта 24.3, абзацах первом,</w:t>
      </w:r>
      <w:r w:rsidR="00AE122C" w:rsidRPr="00AA16BF">
        <w:rPr>
          <w:rFonts w:ascii="Times New Roman" w:eastAsia="Calibri" w:hAnsi="Times New Roman" w:cs="Times New Roman"/>
          <w:sz w:val="28"/>
          <w:szCs w:val="28"/>
        </w:rPr>
        <w:t xml:space="preserve"> пятом пункта 24.3.2, пп.24.3.3 пункта 24,</w:t>
      </w:r>
      <w:r w:rsidR="004B36AC" w:rsidRPr="00DF7F51">
        <w:rPr>
          <w:rFonts w:ascii="Times New Roman" w:eastAsia="Calibri" w:hAnsi="Times New Roman" w:cs="Times New Roman"/>
          <w:sz w:val="28"/>
          <w:szCs w:val="28"/>
        </w:rPr>
        <w:t>пункте 24.3,</w:t>
      </w:r>
      <w:r w:rsidR="00AE122C" w:rsidRPr="00AA16BF">
        <w:rPr>
          <w:rFonts w:ascii="Times New Roman" w:eastAsia="Calibri" w:hAnsi="Times New Roman" w:cs="Times New Roman"/>
          <w:sz w:val="28"/>
          <w:szCs w:val="28"/>
        </w:rPr>
        <w:t xml:space="preserve"> пункте 25, </w:t>
      </w:r>
      <w:proofErr w:type="spellStart"/>
      <w:r w:rsidR="00AE122C" w:rsidRPr="00AA16BF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AE122C" w:rsidRPr="00AA16BF">
        <w:rPr>
          <w:rFonts w:ascii="Times New Roman" w:eastAsia="Calibri" w:hAnsi="Times New Roman" w:cs="Times New Roman"/>
          <w:sz w:val="28"/>
          <w:szCs w:val="28"/>
        </w:rPr>
        <w:t xml:space="preserve">. 25.1, 25.3, 25.4, 25.4.2 пункта 25, пункте 26, пп.26.1 пункта 26, абзаце втором </w:t>
      </w:r>
      <w:proofErr w:type="spellStart"/>
      <w:r w:rsidR="00AE122C" w:rsidRPr="00AA16BF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AE122C" w:rsidRPr="00AA16BF">
        <w:rPr>
          <w:rFonts w:ascii="Times New Roman" w:eastAsia="Calibri" w:hAnsi="Times New Roman" w:cs="Times New Roman"/>
          <w:sz w:val="28"/>
          <w:szCs w:val="28"/>
        </w:rPr>
        <w:t>. 26.2</w:t>
      </w:r>
      <w:proofErr w:type="gramEnd"/>
      <w:r w:rsidR="00AE122C" w:rsidRPr="00AA16BF">
        <w:rPr>
          <w:rFonts w:ascii="Times New Roman" w:eastAsia="Calibri" w:hAnsi="Times New Roman" w:cs="Times New Roman"/>
          <w:sz w:val="28"/>
          <w:szCs w:val="28"/>
        </w:rPr>
        <w:t xml:space="preserve"> пункта 26</w:t>
      </w:r>
      <w:r w:rsidR="006B12CF" w:rsidRPr="006B12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2CF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  <w:r w:rsidR="00B03471" w:rsidRPr="00AA16BF">
        <w:rPr>
          <w:rFonts w:ascii="Times New Roman" w:eastAsia="Calibri" w:hAnsi="Times New Roman" w:cs="Times New Roman"/>
          <w:sz w:val="28"/>
          <w:szCs w:val="28"/>
        </w:rPr>
        <w:t xml:space="preserve">, а также по тексту приложений № 1, № 2, № 4, № 5 - № 9 к Административному регламенту </w:t>
      </w:r>
      <w:r w:rsidR="00AE122C" w:rsidRPr="00AA16BF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="00B03471" w:rsidRPr="00AA16BF">
        <w:rPr>
          <w:rFonts w:ascii="Times New Roman" w:eastAsia="Calibri" w:hAnsi="Times New Roman" w:cs="Times New Roman"/>
          <w:sz w:val="28"/>
          <w:szCs w:val="28"/>
        </w:rPr>
        <w:t>«</w:t>
      </w:r>
      <w:r w:rsidR="00B03471" w:rsidRPr="00AA16BF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</w:p>
    <w:p w:rsidR="00750D01" w:rsidRPr="00C72035" w:rsidRDefault="00750D01" w:rsidP="00750D01">
      <w:pPr>
        <w:pStyle w:val="a7"/>
        <w:ind w:right="-3" w:firstLine="720"/>
        <w:jc w:val="both"/>
        <w:rPr>
          <w:b w:val="0"/>
          <w:sz w:val="28"/>
          <w:szCs w:val="28"/>
        </w:rPr>
      </w:pPr>
      <w:r w:rsidRPr="00C72035">
        <w:rPr>
          <w:b w:val="0"/>
          <w:sz w:val="28"/>
          <w:szCs w:val="28"/>
        </w:rPr>
        <w:t xml:space="preserve">2. Опубликовать настоящее постановление в официальном периодическом печатном издании «Вестник муниципальных правовых актов городского поселения -  город Калач </w:t>
      </w:r>
      <w:proofErr w:type="spellStart"/>
      <w:r w:rsidRPr="00C72035">
        <w:rPr>
          <w:b w:val="0"/>
          <w:sz w:val="28"/>
          <w:szCs w:val="28"/>
        </w:rPr>
        <w:t>Калачеевского</w:t>
      </w:r>
      <w:proofErr w:type="spellEnd"/>
      <w:r w:rsidRPr="00C72035">
        <w:rPr>
          <w:b w:val="0"/>
          <w:sz w:val="28"/>
          <w:szCs w:val="28"/>
        </w:rPr>
        <w:t xml:space="preserve"> муниципального района Воронежской области» и разместить на официальном сайте администрации городского поселения – город Калач в информационно</w:t>
      </w:r>
      <w:r>
        <w:rPr>
          <w:b w:val="0"/>
          <w:sz w:val="28"/>
          <w:szCs w:val="28"/>
        </w:rPr>
        <w:t xml:space="preserve"> – </w:t>
      </w:r>
      <w:r w:rsidRPr="00C72035">
        <w:rPr>
          <w:b w:val="0"/>
          <w:sz w:val="28"/>
          <w:szCs w:val="28"/>
        </w:rPr>
        <w:t>телекоммуникационной сети «Интернет».</w:t>
      </w:r>
    </w:p>
    <w:p w:rsidR="00750D01" w:rsidRPr="00AA16BF" w:rsidRDefault="00750D01" w:rsidP="00750D01">
      <w:pPr>
        <w:pStyle w:val="a7"/>
        <w:ind w:right="-3" w:firstLine="720"/>
        <w:jc w:val="both"/>
        <w:rPr>
          <w:rFonts w:eastAsia="Calibri"/>
          <w:sz w:val="28"/>
          <w:szCs w:val="28"/>
        </w:rPr>
      </w:pPr>
      <w:r w:rsidRPr="00C72035">
        <w:rPr>
          <w:b w:val="0"/>
          <w:sz w:val="28"/>
          <w:szCs w:val="28"/>
        </w:rPr>
        <w:t xml:space="preserve">3. Постановление вступает в силу </w:t>
      </w:r>
      <w:proofErr w:type="gramStart"/>
      <w:r w:rsidRPr="00C72035">
        <w:rPr>
          <w:b w:val="0"/>
          <w:sz w:val="28"/>
          <w:szCs w:val="28"/>
        </w:rPr>
        <w:t>с</w:t>
      </w:r>
      <w:proofErr w:type="gramEnd"/>
      <w:r w:rsidR="006B12CF">
        <w:rPr>
          <w:b w:val="0"/>
          <w:sz w:val="28"/>
          <w:szCs w:val="28"/>
        </w:rPr>
        <w:t xml:space="preserve"> даты </w:t>
      </w:r>
      <w:r w:rsidRPr="00C72035">
        <w:rPr>
          <w:b w:val="0"/>
          <w:sz w:val="28"/>
          <w:szCs w:val="28"/>
        </w:rPr>
        <w:t>его официального опубликования.</w:t>
      </w:r>
    </w:p>
    <w:p w:rsidR="00516BA8" w:rsidRPr="00516BA8" w:rsidRDefault="00750D01" w:rsidP="00B0347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4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2E58B0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6D" w:rsidRDefault="00816C6D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6D" w:rsidRDefault="00816C6D" w:rsidP="00816C6D">
      <w:pPr>
        <w:pStyle w:val="a9"/>
        <w:tabs>
          <w:tab w:val="left" w:pos="708"/>
        </w:tabs>
        <w:jc w:val="both"/>
        <w:rPr>
          <w:b/>
          <w:bCs/>
          <w:sz w:val="28"/>
          <w:szCs w:val="28"/>
        </w:rPr>
      </w:pPr>
      <w:r w:rsidRPr="00304358">
        <w:rPr>
          <w:b/>
          <w:bCs/>
          <w:sz w:val="28"/>
          <w:szCs w:val="28"/>
        </w:rPr>
        <w:t xml:space="preserve">Глава администрации </w:t>
      </w:r>
      <w:proofErr w:type="gramStart"/>
      <w:r w:rsidRPr="00304358">
        <w:rPr>
          <w:b/>
          <w:bCs/>
          <w:sz w:val="28"/>
          <w:szCs w:val="28"/>
        </w:rPr>
        <w:t>городского</w:t>
      </w:r>
      <w:proofErr w:type="gramEnd"/>
      <w:r w:rsidRPr="003043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2E58B0" w:rsidRPr="00816C6D" w:rsidRDefault="009A6FF2" w:rsidP="00816C6D">
      <w:pPr>
        <w:pStyle w:val="a9"/>
        <w:tabs>
          <w:tab w:val="clear" w:pos="9355"/>
          <w:tab w:val="left" w:pos="708"/>
          <w:tab w:val="left" w:pos="7695"/>
        </w:tabs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поселения</w:t>
      </w:r>
      <w:r w:rsidR="00816C6D">
        <w:rPr>
          <w:b/>
          <w:bCs/>
          <w:sz w:val="28"/>
          <w:szCs w:val="28"/>
        </w:rPr>
        <w:t xml:space="preserve"> – город Калач                             </w:t>
      </w:r>
      <w:proofErr w:type="spellStart"/>
      <w:r w:rsidR="00816C6D" w:rsidRPr="00816C6D">
        <w:rPr>
          <w:b/>
          <w:bCs/>
          <w:sz w:val="28"/>
          <w:szCs w:val="28"/>
        </w:rPr>
        <w:t>Д.Н.Дудецкий</w:t>
      </w:r>
      <w:proofErr w:type="spellEnd"/>
      <w:r w:rsidR="00816C6D" w:rsidRPr="00816C6D">
        <w:rPr>
          <w:b/>
          <w:bCs/>
          <w:sz w:val="28"/>
          <w:szCs w:val="28"/>
        </w:rPr>
        <w:t xml:space="preserve">                                    </w:t>
      </w:r>
      <w:r w:rsidR="00816C6D">
        <w:rPr>
          <w:b/>
          <w:bCs/>
          <w:sz w:val="28"/>
          <w:szCs w:val="28"/>
        </w:rPr>
        <w:t xml:space="preserve">                    </w:t>
      </w:r>
      <w:r w:rsidR="00816C6D"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</w:t>
      </w:r>
    </w:p>
    <w:p w:rsidR="002E58B0" w:rsidRPr="00516BA8" w:rsidRDefault="002E58B0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2E58B0" w:rsidRPr="002E58B0" w:rsidTr="004B2AB1">
        <w:tc>
          <w:tcPr>
            <w:tcW w:w="3284" w:type="dxa"/>
            <w:shd w:val="clear" w:color="auto" w:fill="auto"/>
          </w:tcPr>
          <w:p w:rsidR="00516BA8" w:rsidRPr="002E58B0" w:rsidRDefault="00516BA8" w:rsidP="002E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2E58B0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2E58B0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6552" w:rsidRDefault="00D16552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6552" w:rsidRDefault="00D16552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D16552" w:rsidSect="00CF2E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84D3E"/>
    <w:multiLevelType w:val="multilevel"/>
    <w:tmpl w:val="8448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270E0"/>
    <w:rsid w:val="00043B83"/>
    <w:rsid w:val="00072C3F"/>
    <w:rsid w:val="00094D26"/>
    <w:rsid w:val="000E0AA0"/>
    <w:rsid w:val="001045D3"/>
    <w:rsid w:val="00132450"/>
    <w:rsid w:val="001600B5"/>
    <w:rsid w:val="00177BE3"/>
    <w:rsid w:val="001B4052"/>
    <w:rsid w:val="001D4822"/>
    <w:rsid w:val="001E2ED2"/>
    <w:rsid w:val="0022569F"/>
    <w:rsid w:val="002344B4"/>
    <w:rsid w:val="002E58B0"/>
    <w:rsid w:val="00366D76"/>
    <w:rsid w:val="00391A08"/>
    <w:rsid w:val="003C3D2A"/>
    <w:rsid w:val="00431ED2"/>
    <w:rsid w:val="00447714"/>
    <w:rsid w:val="00485027"/>
    <w:rsid w:val="004A2C84"/>
    <w:rsid w:val="004B36AC"/>
    <w:rsid w:val="00516BA8"/>
    <w:rsid w:val="00561B7C"/>
    <w:rsid w:val="00563561"/>
    <w:rsid w:val="00570B37"/>
    <w:rsid w:val="00570E43"/>
    <w:rsid w:val="0069130F"/>
    <w:rsid w:val="006B12CF"/>
    <w:rsid w:val="006C640B"/>
    <w:rsid w:val="00750D01"/>
    <w:rsid w:val="0075571A"/>
    <w:rsid w:val="007C4964"/>
    <w:rsid w:val="0080638B"/>
    <w:rsid w:val="00816C6D"/>
    <w:rsid w:val="00866D3A"/>
    <w:rsid w:val="008F742D"/>
    <w:rsid w:val="009270E0"/>
    <w:rsid w:val="009A6FF2"/>
    <w:rsid w:val="009B1EAD"/>
    <w:rsid w:val="00A02E5B"/>
    <w:rsid w:val="00A14D16"/>
    <w:rsid w:val="00A422DE"/>
    <w:rsid w:val="00A53A7C"/>
    <w:rsid w:val="00AA16BF"/>
    <w:rsid w:val="00AE122C"/>
    <w:rsid w:val="00B03471"/>
    <w:rsid w:val="00B066CB"/>
    <w:rsid w:val="00BA0DF1"/>
    <w:rsid w:val="00BA6F77"/>
    <w:rsid w:val="00C10E8B"/>
    <w:rsid w:val="00CB0A94"/>
    <w:rsid w:val="00CB17FC"/>
    <w:rsid w:val="00CF2E48"/>
    <w:rsid w:val="00D16552"/>
    <w:rsid w:val="00D40610"/>
    <w:rsid w:val="00DF7F51"/>
    <w:rsid w:val="00F228F9"/>
    <w:rsid w:val="00F370CD"/>
    <w:rsid w:val="00F45ADC"/>
    <w:rsid w:val="00F70192"/>
    <w:rsid w:val="00FB722C"/>
    <w:rsid w:val="00FB7573"/>
    <w:rsid w:val="00FE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basedOn w:val="a"/>
    <w:next w:val="a"/>
    <w:link w:val="10"/>
    <w:uiPriority w:val="9"/>
    <w:qFormat/>
    <w:rsid w:val="001E2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3D2A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C3D2A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C3D2A"/>
    <w:pPr>
      <w:keepNext/>
      <w:tabs>
        <w:tab w:val="num" w:pos="2880"/>
      </w:tabs>
      <w:suppressAutoHyphens/>
      <w:spacing w:after="0" w:line="240" w:lineRule="auto"/>
      <w:ind w:left="2880" w:hanging="720"/>
      <w:jc w:val="center"/>
      <w:outlineLvl w:val="3"/>
    </w:pPr>
    <w:rPr>
      <w:rFonts w:ascii="Times New Roman" w:eastAsia="Arial Unicode MS" w:hAnsi="Times New Roman" w:cs="Times New Roman"/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a4">
    <w:name w:val="Основной текст_"/>
    <w:link w:val="21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4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rsid w:val="003C3D2A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C3D2A"/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C3D2A"/>
    <w:rPr>
      <w:rFonts w:ascii="Times New Roman" w:eastAsia="Arial Unicode MS" w:hAnsi="Times New Roman" w:cs="Times New Roman"/>
      <w:bCs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C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D2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422DE"/>
    <w:pPr>
      <w:widowControl w:val="0"/>
      <w:shd w:val="clear" w:color="auto" w:fill="FFFFFF"/>
      <w:suppressAutoHyphens/>
      <w:autoSpaceDE w:val="0"/>
      <w:spacing w:after="0" w:line="317" w:lineRule="exact"/>
      <w:ind w:right="439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422DE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rsid w:val="00816C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16C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a4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61</cp:revision>
  <cp:lastPrinted>2024-06-03T11:45:00Z</cp:lastPrinted>
  <dcterms:created xsi:type="dcterms:W3CDTF">2024-05-17T11:38:00Z</dcterms:created>
  <dcterms:modified xsi:type="dcterms:W3CDTF">2024-06-03T11:46:00Z</dcterms:modified>
</cp:coreProperties>
</file>